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23DE" w14:textId="77777777" w:rsidR="000E5837" w:rsidRDefault="000E5837">
      <w:pPr>
        <w:widowControl w:val="0"/>
        <w:pBdr>
          <w:top w:val="nil"/>
          <w:left w:val="nil"/>
          <w:bottom w:val="nil"/>
          <w:right w:val="nil"/>
          <w:between w:val="nil"/>
        </w:pBdr>
        <w:spacing w:after="0"/>
        <w:rPr>
          <w:rFonts w:ascii="Arial" w:eastAsia="Arial" w:hAnsi="Arial" w:cs="Arial"/>
          <w:color w:val="000000"/>
        </w:rPr>
      </w:pPr>
    </w:p>
    <w:tbl>
      <w:tblPr>
        <w:tblStyle w:val="a3"/>
        <w:tblW w:w="9360" w:type="dxa"/>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0E5837" w14:paraId="22085F20" w14:textId="77777777" w:rsidTr="000E58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nil"/>
              <w:bottom w:val="nil"/>
            </w:tcBorders>
          </w:tcPr>
          <w:p w14:paraId="6652F4F5" w14:textId="77777777" w:rsidR="000E5837" w:rsidRDefault="007659BE">
            <w:pPr>
              <w:pBdr>
                <w:top w:val="nil"/>
                <w:left w:val="nil"/>
                <w:bottom w:val="nil"/>
                <w:right w:val="nil"/>
                <w:between w:val="nil"/>
              </w:pBdr>
              <w:jc w:val="center"/>
              <w:rPr>
                <w:color w:val="4F7600"/>
                <w:sz w:val="24"/>
                <w:szCs w:val="24"/>
              </w:rPr>
            </w:pPr>
            <w:r>
              <w:rPr>
                <w:b w:val="0"/>
                <w:color w:val="000000"/>
              </w:rPr>
              <w:t xml:space="preserve">                     </w:t>
            </w:r>
            <w:r>
              <w:rPr>
                <w:noProof/>
              </w:rPr>
              <w:drawing>
                <wp:anchor distT="0" distB="0" distL="114300" distR="114300" simplePos="0" relativeHeight="251658240" behindDoc="0" locked="0" layoutInCell="1" hidden="0" allowOverlap="1" wp14:anchorId="43D42856" wp14:editId="3D1C4934">
                  <wp:simplePos x="0" y="0"/>
                  <wp:positionH relativeFrom="column">
                    <wp:posOffset>-68579</wp:posOffset>
                  </wp:positionH>
                  <wp:positionV relativeFrom="paragraph">
                    <wp:posOffset>137160</wp:posOffset>
                  </wp:positionV>
                  <wp:extent cx="1755140" cy="96647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55140" cy="966470"/>
                          </a:xfrm>
                          <a:prstGeom prst="rect">
                            <a:avLst/>
                          </a:prstGeom>
                          <a:ln/>
                        </pic:spPr>
                      </pic:pic>
                    </a:graphicData>
                  </a:graphic>
                </wp:anchor>
              </w:drawing>
            </w:r>
          </w:p>
          <w:p w14:paraId="178C37D8" w14:textId="77777777" w:rsidR="000E5837" w:rsidRDefault="007659BE">
            <w:pPr>
              <w:pBdr>
                <w:top w:val="nil"/>
                <w:left w:val="nil"/>
                <w:bottom w:val="nil"/>
                <w:right w:val="nil"/>
                <w:between w:val="nil"/>
              </w:pBdr>
              <w:jc w:val="center"/>
              <w:rPr>
                <w:color w:val="518221"/>
                <w:sz w:val="28"/>
                <w:szCs w:val="28"/>
              </w:rPr>
            </w:pPr>
            <w:r>
              <w:rPr>
                <w:color w:val="518221"/>
                <w:sz w:val="28"/>
                <w:szCs w:val="28"/>
              </w:rPr>
              <w:t xml:space="preserve">Washington Economic Development Association </w:t>
            </w:r>
          </w:p>
          <w:p w14:paraId="79470EF7" w14:textId="77777777" w:rsidR="000E5837" w:rsidRDefault="007659BE">
            <w:pPr>
              <w:pBdr>
                <w:top w:val="nil"/>
                <w:left w:val="nil"/>
                <w:bottom w:val="nil"/>
                <w:right w:val="nil"/>
                <w:between w:val="nil"/>
              </w:pBdr>
              <w:jc w:val="center"/>
              <w:rPr>
                <w:color w:val="518221"/>
                <w:sz w:val="28"/>
                <w:szCs w:val="28"/>
              </w:rPr>
            </w:pPr>
            <w:r>
              <w:rPr>
                <w:color w:val="518221"/>
                <w:sz w:val="28"/>
                <w:szCs w:val="28"/>
              </w:rPr>
              <w:t>Economic Development Awards Program</w:t>
            </w:r>
          </w:p>
          <w:p w14:paraId="36160E18" w14:textId="77777777" w:rsidR="000E5837" w:rsidRDefault="000E5837">
            <w:pPr>
              <w:pBdr>
                <w:top w:val="nil"/>
                <w:left w:val="nil"/>
                <w:bottom w:val="nil"/>
                <w:right w:val="nil"/>
                <w:between w:val="nil"/>
              </w:pBdr>
              <w:rPr>
                <w:color w:val="518221"/>
              </w:rPr>
            </w:pPr>
          </w:p>
          <w:p w14:paraId="07278C02" w14:textId="77777777" w:rsidR="000E5837" w:rsidRDefault="007659BE">
            <w:pPr>
              <w:pBdr>
                <w:top w:val="nil"/>
                <w:left w:val="nil"/>
                <w:bottom w:val="nil"/>
                <w:right w:val="nil"/>
                <w:between w:val="nil"/>
              </w:pBdr>
              <w:jc w:val="center"/>
              <w:rPr>
                <w:i/>
                <w:color w:val="518221"/>
              </w:rPr>
            </w:pPr>
            <w:r>
              <w:rPr>
                <w:i/>
                <w:color w:val="518221"/>
              </w:rPr>
              <w:t>Celebrating Outstanding Achievements in Economic Development</w:t>
            </w:r>
          </w:p>
          <w:p w14:paraId="1332E1AD" w14:textId="77777777" w:rsidR="000E5837" w:rsidRDefault="000E5837">
            <w:pPr>
              <w:pBdr>
                <w:top w:val="nil"/>
                <w:left w:val="nil"/>
                <w:bottom w:val="nil"/>
                <w:right w:val="nil"/>
                <w:between w:val="nil"/>
              </w:pBdr>
              <w:jc w:val="center"/>
              <w:rPr>
                <w:color w:val="000000"/>
              </w:rPr>
            </w:pPr>
          </w:p>
        </w:tc>
      </w:tr>
      <w:tr w:rsidR="000E5837" w14:paraId="51D3076B" w14:textId="77777777" w:rsidTr="000E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63607B9" w14:textId="0F6E312A" w:rsidR="000E5837" w:rsidRDefault="007659BE">
            <w:pPr>
              <w:pBdr>
                <w:top w:val="nil"/>
                <w:left w:val="nil"/>
                <w:bottom w:val="nil"/>
                <w:right w:val="nil"/>
                <w:between w:val="nil"/>
              </w:pBdr>
              <w:rPr>
                <w:i/>
                <w:color w:val="518221"/>
                <w:sz w:val="24"/>
                <w:szCs w:val="24"/>
              </w:rPr>
            </w:pPr>
            <w:r>
              <w:rPr>
                <w:i/>
                <w:color w:val="518221"/>
                <w:sz w:val="24"/>
                <w:szCs w:val="24"/>
              </w:rPr>
              <w:t>202</w:t>
            </w:r>
            <w:r w:rsidR="005165BE">
              <w:rPr>
                <w:i/>
                <w:color w:val="518221"/>
                <w:sz w:val="24"/>
                <w:szCs w:val="24"/>
              </w:rPr>
              <w:t>5</w:t>
            </w:r>
            <w:r>
              <w:rPr>
                <w:i/>
                <w:color w:val="518221"/>
                <w:sz w:val="24"/>
                <w:szCs w:val="24"/>
              </w:rPr>
              <w:t xml:space="preserve"> CATEGORIES</w:t>
            </w:r>
          </w:p>
        </w:tc>
      </w:tr>
      <w:tr w:rsidR="000E5837" w14:paraId="4A0BD5F5" w14:textId="77777777" w:rsidTr="000E5837">
        <w:tc>
          <w:tcPr>
            <w:cnfStyle w:val="001000000000" w:firstRow="0" w:lastRow="0" w:firstColumn="1" w:lastColumn="0" w:oddVBand="0" w:evenVBand="0" w:oddHBand="0" w:evenHBand="0" w:firstRowFirstColumn="0" w:firstRowLastColumn="0" w:lastRowFirstColumn="0" w:lastRowLastColumn="0"/>
            <w:tcW w:w="9360" w:type="dxa"/>
          </w:tcPr>
          <w:p w14:paraId="27D06B17" w14:textId="77777777" w:rsidR="000E5837" w:rsidRDefault="000E5837">
            <w:pPr>
              <w:pBdr>
                <w:top w:val="nil"/>
                <w:left w:val="nil"/>
                <w:bottom w:val="nil"/>
                <w:right w:val="nil"/>
                <w:between w:val="nil"/>
              </w:pBdr>
              <w:rPr>
                <w:color w:val="518221"/>
              </w:rPr>
            </w:pPr>
          </w:p>
          <w:p w14:paraId="01A91552" w14:textId="77777777" w:rsidR="000E5837" w:rsidRDefault="007659BE">
            <w:pPr>
              <w:numPr>
                <w:ilvl w:val="0"/>
                <w:numId w:val="2"/>
              </w:numPr>
              <w:pBdr>
                <w:top w:val="nil"/>
                <w:left w:val="nil"/>
                <w:bottom w:val="nil"/>
                <w:right w:val="nil"/>
                <w:between w:val="nil"/>
              </w:pBdr>
              <w:rPr>
                <w:color w:val="518221"/>
              </w:rPr>
            </w:pPr>
            <w:r>
              <w:rPr>
                <w:color w:val="518221"/>
              </w:rPr>
              <w:t>Economic Development Project of the Year – Business Retention and/or Expansion</w:t>
            </w:r>
          </w:p>
          <w:p w14:paraId="4EA39499" w14:textId="77777777" w:rsidR="000E5837" w:rsidRDefault="007659BE">
            <w:pPr>
              <w:numPr>
                <w:ilvl w:val="0"/>
                <w:numId w:val="2"/>
              </w:numPr>
              <w:pBdr>
                <w:top w:val="nil"/>
                <w:left w:val="nil"/>
                <w:bottom w:val="nil"/>
                <w:right w:val="nil"/>
                <w:between w:val="nil"/>
              </w:pBdr>
              <w:rPr>
                <w:color w:val="518221"/>
              </w:rPr>
            </w:pPr>
            <w:r>
              <w:rPr>
                <w:color w:val="518221"/>
              </w:rPr>
              <w:t>Economic Development Project of the Year – Business Recruitment</w:t>
            </w:r>
          </w:p>
          <w:p w14:paraId="7488990E" w14:textId="77777777" w:rsidR="000E5837" w:rsidRDefault="007659BE">
            <w:pPr>
              <w:numPr>
                <w:ilvl w:val="0"/>
                <w:numId w:val="2"/>
              </w:numPr>
              <w:pBdr>
                <w:top w:val="nil"/>
                <w:left w:val="nil"/>
                <w:bottom w:val="nil"/>
                <w:right w:val="nil"/>
                <w:between w:val="nil"/>
              </w:pBdr>
              <w:rPr>
                <w:color w:val="518221"/>
              </w:rPr>
            </w:pPr>
            <w:r>
              <w:rPr>
                <w:color w:val="518221"/>
              </w:rPr>
              <w:t>Economic Development Advocate of the Year</w:t>
            </w:r>
          </w:p>
          <w:p w14:paraId="3764B3D5" w14:textId="77777777" w:rsidR="000E5837" w:rsidRDefault="007659BE">
            <w:pPr>
              <w:numPr>
                <w:ilvl w:val="0"/>
                <w:numId w:val="2"/>
              </w:numPr>
              <w:pBdr>
                <w:top w:val="nil"/>
                <w:left w:val="nil"/>
                <w:bottom w:val="nil"/>
                <w:right w:val="nil"/>
                <w:between w:val="nil"/>
              </w:pBdr>
              <w:rPr>
                <w:color w:val="518221"/>
              </w:rPr>
            </w:pPr>
            <w:r>
              <w:rPr>
                <w:color w:val="518221"/>
              </w:rPr>
              <w:t>Emerging Professional Award</w:t>
            </w:r>
          </w:p>
          <w:p w14:paraId="2D53D510" w14:textId="77777777" w:rsidR="000E5837" w:rsidRDefault="007659BE">
            <w:pPr>
              <w:numPr>
                <w:ilvl w:val="0"/>
                <w:numId w:val="2"/>
              </w:numPr>
              <w:pBdr>
                <w:top w:val="nil"/>
                <w:left w:val="nil"/>
                <w:bottom w:val="nil"/>
                <w:right w:val="nil"/>
                <w:between w:val="nil"/>
              </w:pBdr>
              <w:rPr>
                <w:color w:val="518221"/>
              </w:rPr>
            </w:pPr>
            <w:r>
              <w:rPr>
                <w:color w:val="518221"/>
              </w:rPr>
              <w:t>Innovation in Economic Development Award</w:t>
            </w:r>
          </w:p>
          <w:p w14:paraId="042182C2" w14:textId="77777777" w:rsidR="000E5837" w:rsidRDefault="007659BE">
            <w:pPr>
              <w:numPr>
                <w:ilvl w:val="0"/>
                <w:numId w:val="2"/>
              </w:numPr>
              <w:pBdr>
                <w:top w:val="nil"/>
                <w:left w:val="nil"/>
                <w:bottom w:val="nil"/>
                <w:right w:val="nil"/>
                <w:between w:val="nil"/>
              </w:pBdr>
              <w:rPr>
                <w:color w:val="518221"/>
              </w:rPr>
            </w:pPr>
            <w:r>
              <w:rPr>
                <w:color w:val="518221"/>
              </w:rPr>
              <w:t xml:space="preserve">Economic Development Award for Diversity, Equity &amp; Inclusion </w:t>
            </w:r>
          </w:p>
          <w:p w14:paraId="14A20BF2" w14:textId="77777777" w:rsidR="000E5837" w:rsidRDefault="007659BE">
            <w:pPr>
              <w:numPr>
                <w:ilvl w:val="0"/>
                <w:numId w:val="2"/>
              </w:numPr>
              <w:pBdr>
                <w:top w:val="nil"/>
                <w:left w:val="nil"/>
                <w:bottom w:val="nil"/>
                <w:right w:val="nil"/>
                <w:between w:val="nil"/>
              </w:pBdr>
              <w:rPr>
                <w:color w:val="518221"/>
              </w:rPr>
            </w:pPr>
            <w:r>
              <w:rPr>
                <w:color w:val="518221"/>
              </w:rPr>
              <w:t xml:space="preserve">Economic Development Award for Economic Response &amp; Recovery </w:t>
            </w:r>
          </w:p>
          <w:p w14:paraId="27B0F09F" w14:textId="77777777" w:rsidR="000E5837" w:rsidRDefault="000E5837">
            <w:pPr>
              <w:pBdr>
                <w:top w:val="nil"/>
                <w:left w:val="nil"/>
                <w:bottom w:val="nil"/>
                <w:right w:val="nil"/>
                <w:between w:val="nil"/>
              </w:pBdr>
              <w:rPr>
                <w:color w:val="518221"/>
              </w:rPr>
            </w:pPr>
          </w:p>
        </w:tc>
      </w:tr>
      <w:tr w:rsidR="000E5837" w14:paraId="1B0EEAEE" w14:textId="77777777" w:rsidTr="000E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31BFBCF" w14:textId="77777777" w:rsidR="000E5837" w:rsidRDefault="007659BE">
            <w:pPr>
              <w:pBdr>
                <w:top w:val="nil"/>
                <w:left w:val="nil"/>
                <w:bottom w:val="nil"/>
                <w:right w:val="nil"/>
                <w:between w:val="nil"/>
              </w:pBdr>
              <w:rPr>
                <w:i/>
                <w:color w:val="4F7600"/>
                <w:sz w:val="24"/>
                <w:szCs w:val="24"/>
              </w:rPr>
            </w:pPr>
            <w:r>
              <w:rPr>
                <w:i/>
                <w:color w:val="4F7600"/>
                <w:sz w:val="24"/>
                <w:szCs w:val="24"/>
              </w:rPr>
              <w:t xml:space="preserve">DESCRIPTION &amp; </w:t>
            </w:r>
          </w:p>
          <w:p w14:paraId="23980BF1" w14:textId="77777777" w:rsidR="000E5837" w:rsidRDefault="007659BE">
            <w:pPr>
              <w:pBdr>
                <w:top w:val="nil"/>
                <w:left w:val="nil"/>
                <w:bottom w:val="nil"/>
                <w:right w:val="nil"/>
                <w:between w:val="nil"/>
              </w:pBdr>
              <w:rPr>
                <w:color w:val="4F7600"/>
              </w:rPr>
            </w:pPr>
            <w:r>
              <w:rPr>
                <w:i/>
                <w:color w:val="4F7600"/>
                <w:sz w:val="24"/>
                <w:szCs w:val="24"/>
              </w:rPr>
              <w:t>SELECTION CRITERIA</w:t>
            </w:r>
          </w:p>
        </w:tc>
      </w:tr>
      <w:tr w:rsidR="000E5837" w14:paraId="164DD764" w14:textId="77777777" w:rsidTr="000E5837">
        <w:tc>
          <w:tcPr>
            <w:cnfStyle w:val="001000000000" w:firstRow="0" w:lastRow="0" w:firstColumn="1" w:lastColumn="0" w:oddVBand="0" w:evenVBand="0" w:oddHBand="0" w:evenHBand="0" w:firstRowFirstColumn="0" w:firstRowLastColumn="0" w:lastRowFirstColumn="0" w:lastRowLastColumn="0"/>
            <w:tcW w:w="9360" w:type="dxa"/>
          </w:tcPr>
          <w:p w14:paraId="26575FCA" w14:textId="77777777" w:rsidR="000E5837" w:rsidRDefault="000E5837">
            <w:pPr>
              <w:pBdr>
                <w:top w:val="nil"/>
                <w:left w:val="nil"/>
                <w:bottom w:val="nil"/>
                <w:right w:val="nil"/>
                <w:between w:val="nil"/>
              </w:pBdr>
              <w:rPr>
                <w:color w:val="000000"/>
              </w:rPr>
            </w:pPr>
          </w:p>
          <w:p w14:paraId="01028C1F" w14:textId="77777777" w:rsidR="000E5837" w:rsidRDefault="007659BE">
            <w:pPr>
              <w:pBdr>
                <w:top w:val="nil"/>
                <w:left w:val="nil"/>
                <w:bottom w:val="nil"/>
                <w:right w:val="nil"/>
                <w:between w:val="nil"/>
              </w:pBdr>
              <w:rPr>
                <w:color w:val="4F7600"/>
                <w:sz w:val="24"/>
                <w:szCs w:val="24"/>
              </w:rPr>
            </w:pPr>
            <w:r>
              <w:rPr>
                <w:color w:val="4F7600"/>
                <w:sz w:val="24"/>
                <w:szCs w:val="24"/>
              </w:rPr>
              <w:t>Economic Development Project of the Year</w:t>
            </w:r>
          </w:p>
          <w:p w14:paraId="59C63C87" w14:textId="77777777" w:rsidR="000E5837" w:rsidRDefault="007659BE">
            <w:pPr>
              <w:pBdr>
                <w:top w:val="nil"/>
                <w:left w:val="nil"/>
                <w:bottom w:val="nil"/>
                <w:right w:val="nil"/>
                <w:between w:val="nil"/>
              </w:pBdr>
              <w:rPr>
                <w:i/>
                <w:color w:val="4F7600"/>
              </w:rPr>
            </w:pPr>
            <w:r>
              <w:rPr>
                <w:i/>
                <w:color w:val="4F7600"/>
              </w:rPr>
              <w:t>(1) Business Retention/Expansion and (2) Business Recruitment</w:t>
            </w:r>
          </w:p>
          <w:p w14:paraId="250CFAE3" w14:textId="77777777" w:rsidR="000E5837" w:rsidRDefault="007659BE">
            <w:pPr>
              <w:pBdr>
                <w:top w:val="nil"/>
                <w:left w:val="nil"/>
                <w:bottom w:val="nil"/>
                <w:right w:val="nil"/>
                <w:between w:val="nil"/>
              </w:pBdr>
              <w:rPr>
                <w:color w:val="4F7600"/>
                <w:sz w:val="20"/>
                <w:szCs w:val="20"/>
              </w:rPr>
            </w:pPr>
            <w:r>
              <w:rPr>
                <w:b w:val="0"/>
                <w:color w:val="4F7600"/>
                <w:sz w:val="20"/>
                <w:szCs w:val="20"/>
              </w:rPr>
              <w:t>These awards will celebrate the successful creation or completion of a creative, economically significant, and/or model project in a community or region. Two awards will be given.</w:t>
            </w:r>
          </w:p>
          <w:p w14:paraId="7E018E5C" w14:textId="77777777" w:rsidR="000E5837" w:rsidRDefault="007659BE">
            <w:pPr>
              <w:pBdr>
                <w:top w:val="nil"/>
                <w:left w:val="nil"/>
                <w:bottom w:val="nil"/>
                <w:right w:val="nil"/>
                <w:between w:val="nil"/>
              </w:pBdr>
              <w:rPr>
                <w:color w:val="4F7600"/>
                <w:sz w:val="20"/>
                <w:szCs w:val="20"/>
              </w:rPr>
            </w:pPr>
            <w:r>
              <w:rPr>
                <w:b w:val="0"/>
                <w:color w:val="4F7600"/>
                <w:sz w:val="20"/>
                <w:szCs w:val="20"/>
              </w:rPr>
              <w:t xml:space="preserve">  </w:t>
            </w:r>
          </w:p>
          <w:p w14:paraId="1CBF4C98" w14:textId="77777777" w:rsidR="000E5837" w:rsidRDefault="007659BE">
            <w:pPr>
              <w:numPr>
                <w:ilvl w:val="0"/>
                <w:numId w:val="1"/>
              </w:numPr>
              <w:pBdr>
                <w:top w:val="nil"/>
                <w:left w:val="nil"/>
                <w:bottom w:val="nil"/>
                <w:right w:val="nil"/>
                <w:between w:val="nil"/>
              </w:pBdr>
              <w:rPr>
                <w:color w:val="4F7600"/>
                <w:sz w:val="20"/>
                <w:szCs w:val="20"/>
              </w:rPr>
            </w:pPr>
            <w:r>
              <w:rPr>
                <w:b w:val="0"/>
                <w:color w:val="4F7600"/>
                <w:sz w:val="20"/>
                <w:szCs w:val="20"/>
              </w:rPr>
              <w:t>The first must be a project clearly demonstrating Business Retention and/or Expansion.</w:t>
            </w:r>
          </w:p>
          <w:p w14:paraId="71EA2FB8" w14:textId="77777777" w:rsidR="000E5837" w:rsidRDefault="007659BE">
            <w:pPr>
              <w:numPr>
                <w:ilvl w:val="0"/>
                <w:numId w:val="1"/>
              </w:numPr>
              <w:pBdr>
                <w:top w:val="nil"/>
                <w:left w:val="nil"/>
                <w:bottom w:val="nil"/>
                <w:right w:val="nil"/>
                <w:between w:val="nil"/>
              </w:pBdr>
              <w:rPr>
                <w:color w:val="4F7600"/>
                <w:sz w:val="20"/>
                <w:szCs w:val="20"/>
              </w:rPr>
            </w:pPr>
            <w:r>
              <w:rPr>
                <w:b w:val="0"/>
                <w:color w:val="4F7600"/>
                <w:sz w:val="20"/>
                <w:szCs w:val="20"/>
              </w:rPr>
              <w:t>The second must recognize the successful Recruitment of a company to your community.</w:t>
            </w:r>
          </w:p>
          <w:p w14:paraId="40359124" w14:textId="77777777" w:rsidR="000E5837" w:rsidRDefault="007659BE">
            <w:pPr>
              <w:pBdr>
                <w:top w:val="nil"/>
                <w:left w:val="nil"/>
                <w:bottom w:val="nil"/>
                <w:right w:val="nil"/>
                <w:between w:val="nil"/>
              </w:pBdr>
              <w:ind w:left="720"/>
              <w:rPr>
                <w:color w:val="4F7600"/>
                <w:sz w:val="20"/>
                <w:szCs w:val="20"/>
              </w:rPr>
            </w:pPr>
            <w:r>
              <w:rPr>
                <w:b w:val="0"/>
                <w:color w:val="4F7600"/>
                <w:sz w:val="20"/>
                <w:szCs w:val="20"/>
              </w:rPr>
              <w:t xml:space="preserve">  </w:t>
            </w:r>
          </w:p>
          <w:p w14:paraId="620DF01D" w14:textId="77777777" w:rsidR="000E5837" w:rsidRDefault="007659BE">
            <w:pPr>
              <w:pBdr>
                <w:top w:val="nil"/>
                <w:left w:val="nil"/>
                <w:bottom w:val="nil"/>
                <w:right w:val="nil"/>
                <w:between w:val="nil"/>
              </w:pBdr>
              <w:rPr>
                <w:color w:val="4F7600"/>
                <w:sz w:val="20"/>
                <w:szCs w:val="20"/>
              </w:rPr>
            </w:pPr>
            <w:r>
              <w:rPr>
                <w:b w:val="0"/>
                <w:color w:val="4F7600"/>
                <w:sz w:val="20"/>
                <w:szCs w:val="20"/>
              </w:rPr>
              <w:t xml:space="preserve">The project could be one that has created or retained jobs, was particularly difficult to achieve, was extraordinarily competitive, had multiple partners, contributed to community well-being, etc. </w:t>
            </w:r>
          </w:p>
          <w:p w14:paraId="4BC160CD" w14:textId="77777777" w:rsidR="000E5837" w:rsidRDefault="000E5837">
            <w:pPr>
              <w:pBdr>
                <w:top w:val="nil"/>
                <w:left w:val="nil"/>
                <w:bottom w:val="nil"/>
                <w:right w:val="nil"/>
                <w:between w:val="nil"/>
              </w:pBdr>
              <w:rPr>
                <w:color w:val="4F7600"/>
                <w:sz w:val="20"/>
                <w:szCs w:val="20"/>
              </w:rPr>
            </w:pPr>
          </w:p>
          <w:p w14:paraId="35AC9338" w14:textId="4CDE95A7" w:rsidR="000E5837" w:rsidRDefault="007659BE" w:rsidP="00D04AC6">
            <w:pPr>
              <w:pBdr>
                <w:top w:val="nil"/>
                <w:left w:val="nil"/>
                <w:bottom w:val="nil"/>
                <w:right w:val="nil"/>
                <w:between w:val="nil"/>
              </w:pBdr>
              <w:ind w:left="720"/>
              <w:rPr>
                <w:color w:val="984806"/>
                <w:sz w:val="20"/>
                <w:szCs w:val="20"/>
              </w:rPr>
            </w:pPr>
            <w:r>
              <w:rPr>
                <w:b w:val="0"/>
                <w:color w:val="984806"/>
                <w:sz w:val="20"/>
                <w:szCs w:val="20"/>
              </w:rPr>
              <w:t>These awards may be given for multiple reasons. Projects that exhibit strong job creation/retention; extraordinary efforts; utilization of community assets; creativity or sustainability will be strong contenders for these awards. The creation of an innovative partnership or program resulting in business retention, expansion or recruitment may win this award. Factors that may influence the selection include the extent of the economic impact this project has on the community, the development of partnerships, innovation, originality, whether the project or program can be duplicated as a “best practice” and whether the project or program appears to be cost-effective.  One award will be given to a project that results in the successful retention or expansion of a company that existed in the community prior to January 1, 202</w:t>
            </w:r>
            <w:r w:rsidR="005165BE">
              <w:rPr>
                <w:b w:val="0"/>
                <w:color w:val="984806"/>
                <w:sz w:val="20"/>
                <w:szCs w:val="20"/>
              </w:rPr>
              <w:t>5</w:t>
            </w:r>
            <w:r>
              <w:rPr>
                <w:b w:val="0"/>
                <w:color w:val="984806"/>
                <w:sz w:val="20"/>
                <w:szCs w:val="20"/>
              </w:rPr>
              <w:t>.  The second award will honor a successful recruitment project.  The committee will select the projects that exemplify the best in economic development.</w:t>
            </w:r>
          </w:p>
          <w:p w14:paraId="38989453" w14:textId="77777777" w:rsidR="000E5837" w:rsidRDefault="000E5837">
            <w:pPr>
              <w:pBdr>
                <w:top w:val="nil"/>
                <w:left w:val="nil"/>
                <w:bottom w:val="nil"/>
                <w:right w:val="nil"/>
                <w:between w:val="nil"/>
              </w:pBdr>
              <w:ind w:left="720"/>
              <w:rPr>
                <w:color w:val="984806"/>
                <w:sz w:val="20"/>
                <w:szCs w:val="20"/>
              </w:rPr>
            </w:pPr>
          </w:p>
          <w:p w14:paraId="507F0AD8" w14:textId="77777777" w:rsidR="000E5837" w:rsidRDefault="007659BE">
            <w:pPr>
              <w:pBdr>
                <w:top w:val="nil"/>
                <w:left w:val="nil"/>
                <w:bottom w:val="nil"/>
                <w:right w:val="nil"/>
                <w:between w:val="nil"/>
              </w:pBdr>
              <w:rPr>
                <w:color w:val="4F7600"/>
                <w:sz w:val="24"/>
                <w:szCs w:val="24"/>
              </w:rPr>
            </w:pPr>
            <w:r>
              <w:rPr>
                <w:color w:val="4F7600"/>
                <w:sz w:val="24"/>
                <w:szCs w:val="24"/>
              </w:rPr>
              <w:t>Economic Development Advocate of the Year</w:t>
            </w:r>
          </w:p>
          <w:p w14:paraId="34CFE061" w14:textId="3A70CE2B" w:rsidR="000E5837" w:rsidRDefault="007659BE">
            <w:pPr>
              <w:pBdr>
                <w:top w:val="nil"/>
                <w:left w:val="nil"/>
                <w:bottom w:val="nil"/>
                <w:right w:val="nil"/>
                <w:between w:val="nil"/>
              </w:pBdr>
              <w:rPr>
                <w:color w:val="4F7600"/>
                <w:sz w:val="20"/>
                <w:szCs w:val="20"/>
              </w:rPr>
            </w:pPr>
            <w:r>
              <w:rPr>
                <w:b w:val="0"/>
                <w:color w:val="4F7600"/>
                <w:sz w:val="20"/>
                <w:szCs w:val="20"/>
              </w:rPr>
              <w:t xml:space="preserve">This award recognizes a person outside the field of economic development who made a significant and/or innovative contribution to an economic development project or program during the past year.  The award can be given for one extraordinary effort or for sustained efforts for and on behalf of our state’s business </w:t>
            </w:r>
            <w:r w:rsidR="006E07BB">
              <w:rPr>
                <w:b w:val="0"/>
                <w:color w:val="4F7600"/>
                <w:sz w:val="20"/>
                <w:szCs w:val="20"/>
              </w:rPr>
              <w:t xml:space="preserve">and economic development </w:t>
            </w:r>
            <w:r>
              <w:rPr>
                <w:b w:val="0"/>
                <w:color w:val="4F7600"/>
                <w:sz w:val="20"/>
                <w:szCs w:val="20"/>
              </w:rPr>
              <w:t>communit</w:t>
            </w:r>
            <w:r w:rsidR="006E07BB">
              <w:rPr>
                <w:b w:val="0"/>
                <w:color w:val="4F7600"/>
                <w:sz w:val="20"/>
                <w:szCs w:val="20"/>
              </w:rPr>
              <w:t>ies</w:t>
            </w:r>
            <w:r>
              <w:rPr>
                <w:b w:val="0"/>
                <w:color w:val="4F7600"/>
                <w:sz w:val="20"/>
                <w:szCs w:val="20"/>
              </w:rPr>
              <w:t xml:space="preserve">.  </w:t>
            </w:r>
            <w:r>
              <w:rPr>
                <w:b w:val="0"/>
                <w:i/>
                <w:color w:val="4F7600"/>
                <w:sz w:val="20"/>
                <w:szCs w:val="20"/>
              </w:rPr>
              <w:t>A person working directly for an economic development agency or ADO is ineligible to receive this award.</w:t>
            </w:r>
            <w:r>
              <w:rPr>
                <w:b w:val="0"/>
                <w:color w:val="4F7600"/>
                <w:sz w:val="20"/>
                <w:szCs w:val="20"/>
              </w:rPr>
              <w:t xml:space="preserve"> </w:t>
            </w:r>
          </w:p>
          <w:p w14:paraId="15997CCD" w14:textId="77777777" w:rsidR="00846ED6" w:rsidRDefault="00846ED6">
            <w:pPr>
              <w:pBdr>
                <w:top w:val="nil"/>
                <w:left w:val="nil"/>
                <w:bottom w:val="nil"/>
                <w:right w:val="nil"/>
                <w:between w:val="nil"/>
              </w:pBdr>
              <w:ind w:left="720"/>
              <w:rPr>
                <w:color w:val="984806"/>
                <w:sz w:val="20"/>
                <w:szCs w:val="20"/>
              </w:rPr>
            </w:pPr>
          </w:p>
          <w:p w14:paraId="116BC90C" w14:textId="4F79FADB" w:rsidR="000E5837" w:rsidRDefault="007659BE">
            <w:pPr>
              <w:pBdr>
                <w:top w:val="nil"/>
                <w:left w:val="nil"/>
                <w:bottom w:val="nil"/>
                <w:right w:val="nil"/>
                <w:between w:val="nil"/>
              </w:pBdr>
              <w:ind w:left="720"/>
              <w:rPr>
                <w:i/>
                <w:color w:val="984806"/>
              </w:rPr>
            </w:pPr>
            <w:r>
              <w:rPr>
                <w:b w:val="0"/>
                <w:color w:val="984806"/>
                <w:sz w:val="20"/>
                <w:szCs w:val="20"/>
              </w:rPr>
              <w:lastRenderedPageBreak/>
              <w:t xml:space="preserve">This award recognizes that economic development professionals must rely on a whole host of others in order to be successful.  These are sometimes the “silent heroes” of economic development who have contributed significantly to advancement of the economic development profession or were involved in a significant project in a creative way. WEDA wants to recognize and encourage these partnerships. This may be an elected official, or an agency that has exhibited outstanding support to the field of economic development; it may be someone who has the ability to mobilize resources to enable significant business projects to develop, has provided significant support to an economic development professional or agency, or has shown the ability to capitalize on opportunities. Factors that may be considered </w:t>
            </w:r>
            <w:proofErr w:type="gramStart"/>
            <w:r>
              <w:rPr>
                <w:b w:val="0"/>
                <w:color w:val="984806"/>
                <w:sz w:val="20"/>
                <w:szCs w:val="20"/>
              </w:rPr>
              <w:t>include, but</w:t>
            </w:r>
            <w:proofErr w:type="gramEnd"/>
            <w:r>
              <w:rPr>
                <w:b w:val="0"/>
                <w:color w:val="984806"/>
                <w:sz w:val="20"/>
                <w:szCs w:val="20"/>
              </w:rPr>
              <w:t xml:space="preserve"> are not limited to the ability to develop policies or initiatives that have changed </w:t>
            </w:r>
            <w:r w:rsidR="00D04AC6">
              <w:rPr>
                <w:b w:val="0"/>
                <w:color w:val="984806"/>
                <w:sz w:val="20"/>
                <w:szCs w:val="20"/>
              </w:rPr>
              <w:t xml:space="preserve">a </w:t>
            </w:r>
            <w:r>
              <w:rPr>
                <w:b w:val="0"/>
                <w:color w:val="984806"/>
                <w:sz w:val="20"/>
                <w:szCs w:val="20"/>
              </w:rPr>
              <w:t xml:space="preserve">community; the ability to advocate for Washington businesses; and/or the ability to “think outside the box” to support region-wide or state-wide initiatives. </w:t>
            </w:r>
          </w:p>
          <w:p w14:paraId="6F0C9791" w14:textId="77777777" w:rsidR="000E5837" w:rsidRDefault="000E5837">
            <w:pPr>
              <w:pBdr>
                <w:top w:val="nil"/>
                <w:left w:val="nil"/>
                <w:bottom w:val="nil"/>
                <w:right w:val="nil"/>
                <w:between w:val="nil"/>
              </w:pBdr>
              <w:rPr>
                <w:color w:val="4F7600"/>
                <w:sz w:val="20"/>
                <w:szCs w:val="20"/>
              </w:rPr>
            </w:pPr>
          </w:p>
          <w:p w14:paraId="511F7715" w14:textId="77777777" w:rsidR="000E5837" w:rsidRDefault="007659BE">
            <w:pPr>
              <w:pBdr>
                <w:top w:val="nil"/>
                <w:left w:val="nil"/>
                <w:bottom w:val="nil"/>
                <w:right w:val="nil"/>
                <w:between w:val="nil"/>
              </w:pBdr>
              <w:rPr>
                <w:color w:val="4F7600"/>
              </w:rPr>
            </w:pPr>
            <w:r>
              <w:rPr>
                <w:color w:val="4F7600"/>
                <w:sz w:val="24"/>
                <w:szCs w:val="24"/>
              </w:rPr>
              <w:t>Emerging Professional Award</w:t>
            </w:r>
          </w:p>
          <w:p w14:paraId="3F283F90" w14:textId="77777777" w:rsidR="000E5837" w:rsidRDefault="007659BE">
            <w:pPr>
              <w:pBdr>
                <w:top w:val="nil"/>
                <w:left w:val="nil"/>
                <w:bottom w:val="nil"/>
                <w:right w:val="nil"/>
                <w:between w:val="nil"/>
              </w:pBdr>
              <w:rPr>
                <w:color w:val="4F7600"/>
                <w:sz w:val="20"/>
                <w:szCs w:val="20"/>
              </w:rPr>
            </w:pPr>
            <w:r>
              <w:rPr>
                <w:b w:val="0"/>
                <w:color w:val="4F7600"/>
                <w:sz w:val="20"/>
                <w:szCs w:val="20"/>
              </w:rPr>
              <w:t xml:space="preserve">This award recognizes an individual who is new to the Economic Development Profession or someone who has made a significant change in his/her role. The individual will exhibit the qualities that best exemplify the professional attributes needed to be successful in the field of economic development.  </w:t>
            </w:r>
          </w:p>
          <w:p w14:paraId="061B567A" w14:textId="77777777" w:rsidR="000E5837" w:rsidRDefault="000E5837">
            <w:pPr>
              <w:pBdr>
                <w:top w:val="nil"/>
                <w:left w:val="nil"/>
                <w:bottom w:val="nil"/>
                <w:right w:val="nil"/>
                <w:between w:val="nil"/>
              </w:pBdr>
              <w:rPr>
                <w:color w:val="4F7600"/>
                <w:sz w:val="20"/>
                <w:szCs w:val="20"/>
              </w:rPr>
            </w:pPr>
          </w:p>
          <w:p w14:paraId="61D12DA8" w14:textId="77777777" w:rsidR="000E5837" w:rsidRDefault="007659BE">
            <w:pPr>
              <w:pBdr>
                <w:top w:val="nil"/>
                <w:left w:val="nil"/>
                <w:bottom w:val="nil"/>
                <w:right w:val="nil"/>
                <w:between w:val="nil"/>
              </w:pBdr>
              <w:ind w:left="720"/>
              <w:rPr>
                <w:color w:val="984806"/>
                <w:sz w:val="20"/>
                <w:szCs w:val="20"/>
              </w:rPr>
            </w:pPr>
            <w:r>
              <w:rPr>
                <w:b w:val="0"/>
                <w:color w:val="984806"/>
                <w:sz w:val="20"/>
                <w:szCs w:val="20"/>
              </w:rPr>
              <w:t xml:space="preserve">The Emerging Professional Award will be given to a person who has made a significant contribution to his/her community, is a promising future leader in the industry, or who has become an integral member of his or her community, creating significant support for economic development.  </w:t>
            </w:r>
          </w:p>
          <w:p w14:paraId="30D16DBC" w14:textId="77777777" w:rsidR="000E5837" w:rsidRDefault="000E5837">
            <w:pPr>
              <w:pBdr>
                <w:top w:val="nil"/>
                <w:left w:val="nil"/>
                <w:bottom w:val="nil"/>
                <w:right w:val="nil"/>
                <w:between w:val="nil"/>
              </w:pBdr>
              <w:rPr>
                <w:color w:val="000000"/>
              </w:rPr>
            </w:pPr>
          </w:p>
          <w:p w14:paraId="6D6B87C1" w14:textId="77777777" w:rsidR="000E5837" w:rsidRDefault="007659BE">
            <w:pPr>
              <w:pBdr>
                <w:top w:val="nil"/>
                <w:left w:val="nil"/>
                <w:bottom w:val="nil"/>
                <w:right w:val="nil"/>
                <w:between w:val="nil"/>
              </w:pBdr>
              <w:rPr>
                <w:color w:val="4F7600"/>
                <w:sz w:val="24"/>
                <w:szCs w:val="24"/>
              </w:rPr>
            </w:pPr>
            <w:r>
              <w:rPr>
                <w:color w:val="4F7600"/>
                <w:sz w:val="24"/>
                <w:szCs w:val="24"/>
              </w:rPr>
              <w:t>Innovation in Economic Development Award</w:t>
            </w:r>
          </w:p>
          <w:p w14:paraId="5143FBBC" w14:textId="77777777" w:rsidR="000E5837" w:rsidRDefault="007659BE">
            <w:pPr>
              <w:pBdr>
                <w:top w:val="nil"/>
                <w:left w:val="nil"/>
                <w:bottom w:val="nil"/>
                <w:right w:val="nil"/>
                <w:between w:val="nil"/>
              </w:pBdr>
              <w:rPr>
                <w:color w:val="4F7600"/>
                <w:sz w:val="20"/>
                <w:szCs w:val="20"/>
              </w:rPr>
            </w:pPr>
            <w:r>
              <w:rPr>
                <w:b w:val="0"/>
                <w:color w:val="4F7600"/>
                <w:sz w:val="20"/>
                <w:szCs w:val="20"/>
              </w:rPr>
              <w:t xml:space="preserve">This award recognizes that not all economic development projects are alike.  In fact, there are frequently projects that happen or programs that are developed that do not include the “deal” that we, as economic developers typically consider as a success.  WEDA will recognize innovative programs, projects and partnerships that are pioneering, groundbreaking, and/or novel. </w:t>
            </w:r>
          </w:p>
          <w:p w14:paraId="381D489E" w14:textId="77777777" w:rsidR="000E5837" w:rsidRDefault="000E5837">
            <w:pPr>
              <w:pBdr>
                <w:top w:val="nil"/>
                <w:left w:val="nil"/>
                <w:bottom w:val="nil"/>
                <w:right w:val="nil"/>
                <w:between w:val="nil"/>
              </w:pBdr>
              <w:rPr>
                <w:color w:val="4F7600"/>
                <w:sz w:val="20"/>
                <w:szCs w:val="20"/>
              </w:rPr>
            </w:pPr>
          </w:p>
          <w:p w14:paraId="5677AFC3" w14:textId="77777777" w:rsidR="000E5837" w:rsidRDefault="007659BE">
            <w:pPr>
              <w:pBdr>
                <w:top w:val="nil"/>
                <w:left w:val="nil"/>
                <w:bottom w:val="nil"/>
                <w:right w:val="nil"/>
                <w:between w:val="nil"/>
              </w:pBdr>
              <w:ind w:left="720"/>
              <w:rPr>
                <w:color w:val="984806"/>
                <w:sz w:val="20"/>
                <w:szCs w:val="20"/>
              </w:rPr>
            </w:pPr>
            <w:r>
              <w:rPr>
                <w:b w:val="0"/>
                <w:color w:val="984806"/>
                <w:sz w:val="20"/>
                <w:szCs w:val="20"/>
              </w:rPr>
              <w:t>WEDA recognizes that communities and individuals are doing state-of-the-</w:t>
            </w:r>
            <w:proofErr w:type="gramStart"/>
            <w:r>
              <w:rPr>
                <w:b w:val="0"/>
                <w:color w:val="984806"/>
                <w:sz w:val="20"/>
                <w:szCs w:val="20"/>
              </w:rPr>
              <w:t>art work</w:t>
            </w:r>
            <w:proofErr w:type="gramEnd"/>
            <w:r>
              <w:rPr>
                <w:b w:val="0"/>
                <w:color w:val="984806"/>
                <w:sz w:val="20"/>
                <w:szCs w:val="20"/>
              </w:rPr>
              <w:t xml:space="preserve"> to further the field of economic development.  It may be the attraction of a world-class event that made a significant economic impact on a community, an atypical alliance of groups who may have never worked together before or the creation of a program that significantly improves a community’s ability to attract investment. </w:t>
            </w:r>
          </w:p>
          <w:p w14:paraId="489EA7ED" w14:textId="77777777" w:rsidR="000E5837" w:rsidRDefault="000E5837">
            <w:pPr>
              <w:pBdr>
                <w:top w:val="nil"/>
                <w:left w:val="nil"/>
                <w:bottom w:val="nil"/>
                <w:right w:val="nil"/>
                <w:between w:val="nil"/>
              </w:pBdr>
              <w:rPr>
                <w:color w:val="4F7600"/>
              </w:rPr>
            </w:pPr>
          </w:p>
          <w:p w14:paraId="099D1202" w14:textId="77777777" w:rsidR="000E5837" w:rsidRDefault="007659BE">
            <w:pPr>
              <w:pBdr>
                <w:top w:val="nil"/>
                <w:left w:val="nil"/>
                <w:bottom w:val="nil"/>
                <w:right w:val="nil"/>
                <w:between w:val="nil"/>
              </w:pBdr>
              <w:rPr>
                <w:color w:val="4F7600"/>
                <w:sz w:val="24"/>
                <w:szCs w:val="24"/>
              </w:rPr>
            </w:pPr>
            <w:r>
              <w:rPr>
                <w:color w:val="4F7600"/>
                <w:sz w:val="24"/>
                <w:szCs w:val="24"/>
              </w:rPr>
              <w:t>Economic Development Award for Diversity, Equity &amp; Inclusion</w:t>
            </w:r>
          </w:p>
          <w:p w14:paraId="69C88135" w14:textId="77777777" w:rsidR="000E5837" w:rsidRDefault="007659BE">
            <w:pPr>
              <w:pBdr>
                <w:top w:val="nil"/>
                <w:left w:val="nil"/>
                <w:bottom w:val="nil"/>
                <w:right w:val="nil"/>
                <w:between w:val="nil"/>
              </w:pBdr>
              <w:rPr>
                <w:color w:val="4F7600"/>
                <w:sz w:val="20"/>
                <w:szCs w:val="20"/>
              </w:rPr>
            </w:pPr>
            <w:r>
              <w:rPr>
                <w:b w:val="0"/>
                <w:color w:val="4F7600"/>
                <w:sz w:val="20"/>
                <w:szCs w:val="20"/>
              </w:rPr>
              <w:t xml:space="preserve">This award recognizes economic development organizations/entities/individuals that have made strides in improving the diversity, equity and inclusion within their work, communities, or organizations. WEDA will recognize innovative programs, projects and partnerships that are pioneering, groundbreaking and/or novel. </w:t>
            </w:r>
          </w:p>
          <w:p w14:paraId="4C11CE15" w14:textId="77777777" w:rsidR="000E5837" w:rsidRDefault="000E5837">
            <w:pPr>
              <w:pBdr>
                <w:top w:val="nil"/>
                <w:left w:val="nil"/>
                <w:bottom w:val="nil"/>
                <w:right w:val="nil"/>
                <w:between w:val="nil"/>
              </w:pBdr>
              <w:rPr>
                <w:color w:val="4F7600"/>
                <w:sz w:val="20"/>
                <w:szCs w:val="20"/>
              </w:rPr>
            </w:pPr>
          </w:p>
          <w:p w14:paraId="621BD0D2" w14:textId="77777777" w:rsidR="000E5837" w:rsidRDefault="007659BE">
            <w:pPr>
              <w:pBdr>
                <w:top w:val="nil"/>
                <w:left w:val="nil"/>
                <w:bottom w:val="nil"/>
                <w:right w:val="nil"/>
                <w:between w:val="nil"/>
              </w:pBdr>
              <w:ind w:left="720"/>
              <w:rPr>
                <w:color w:val="984806"/>
                <w:sz w:val="20"/>
                <w:szCs w:val="20"/>
              </w:rPr>
            </w:pPr>
            <w:r>
              <w:rPr>
                <w:b w:val="0"/>
                <w:color w:val="984806"/>
                <w:sz w:val="20"/>
                <w:szCs w:val="20"/>
              </w:rPr>
              <w:t xml:space="preserve">WEDA recognizes that communities and individuals are working hard to address economic diversity, equity and inclusion to help disproportionally affected underserved populations.  It may be a project, program, or an atypical alliance of groups who may have never worked together before that significantly improves a community’s ability to improve Diversity, Equity &amp; Inclusion outcomes. </w:t>
            </w:r>
          </w:p>
          <w:p w14:paraId="6026F648" w14:textId="77777777" w:rsidR="000E5837" w:rsidRDefault="000E5837">
            <w:pPr>
              <w:pBdr>
                <w:top w:val="nil"/>
                <w:left w:val="nil"/>
                <w:bottom w:val="nil"/>
                <w:right w:val="nil"/>
                <w:between w:val="nil"/>
              </w:pBdr>
              <w:ind w:left="720"/>
              <w:rPr>
                <w:color w:val="000000"/>
              </w:rPr>
            </w:pPr>
          </w:p>
          <w:p w14:paraId="51C31ADF" w14:textId="77777777" w:rsidR="000E5837" w:rsidRDefault="007659BE">
            <w:pPr>
              <w:pBdr>
                <w:top w:val="nil"/>
                <w:left w:val="nil"/>
                <w:bottom w:val="nil"/>
                <w:right w:val="nil"/>
                <w:between w:val="nil"/>
              </w:pBdr>
              <w:rPr>
                <w:color w:val="4F7600"/>
                <w:sz w:val="24"/>
                <w:szCs w:val="24"/>
              </w:rPr>
            </w:pPr>
            <w:r>
              <w:rPr>
                <w:color w:val="4F7600"/>
                <w:sz w:val="24"/>
                <w:szCs w:val="24"/>
              </w:rPr>
              <w:t xml:space="preserve">Economic Development Award for </w:t>
            </w:r>
            <w:r>
              <w:rPr>
                <w:color w:val="518221"/>
                <w:sz w:val="24"/>
                <w:szCs w:val="24"/>
              </w:rPr>
              <w:t>Economic Response &amp; Recovery</w:t>
            </w:r>
          </w:p>
          <w:p w14:paraId="44EABA5F" w14:textId="1396A7D6" w:rsidR="000E5837" w:rsidRDefault="007659BE">
            <w:pPr>
              <w:pBdr>
                <w:top w:val="nil"/>
                <w:left w:val="nil"/>
                <w:bottom w:val="nil"/>
                <w:right w:val="nil"/>
                <w:between w:val="nil"/>
              </w:pBdr>
              <w:rPr>
                <w:color w:val="4F7600"/>
                <w:sz w:val="20"/>
                <w:szCs w:val="20"/>
              </w:rPr>
            </w:pPr>
            <w:r>
              <w:rPr>
                <w:b w:val="0"/>
                <w:color w:val="4F7600"/>
                <w:sz w:val="20"/>
                <w:szCs w:val="20"/>
              </w:rPr>
              <w:t xml:space="preserve">This award recognizes economic development organizations/entities/individuals that </w:t>
            </w:r>
            <w:r w:rsidR="00D04AC6">
              <w:rPr>
                <w:b w:val="0"/>
                <w:color w:val="4F7600"/>
                <w:sz w:val="20"/>
                <w:szCs w:val="20"/>
              </w:rPr>
              <w:t xml:space="preserve">have </w:t>
            </w:r>
            <w:r>
              <w:rPr>
                <w:b w:val="0"/>
                <w:color w:val="4F7600"/>
                <w:sz w:val="20"/>
                <w:szCs w:val="20"/>
              </w:rPr>
              <w:t xml:space="preserve">made innovative efforts to </w:t>
            </w:r>
            <w:r w:rsidR="00D04AC6">
              <w:rPr>
                <w:b w:val="0"/>
                <w:color w:val="4F7600"/>
                <w:sz w:val="20"/>
                <w:szCs w:val="20"/>
              </w:rPr>
              <w:t>support economic response and recovery, whether it is</w:t>
            </w:r>
            <w:r w:rsidR="00A848AB">
              <w:rPr>
                <w:b w:val="0"/>
                <w:color w:val="4F7600"/>
                <w:sz w:val="20"/>
                <w:szCs w:val="20"/>
              </w:rPr>
              <w:t xml:space="preserve"> </w:t>
            </w:r>
            <w:r w:rsidR="002E198D">
              <w:rPr>
                <w:b w:val="0"/>
                <w:color w:val="4F7600"/>
                <w:sz w:val="20"/>
                <w:szCs w:val="20"/>
              </w:rPr>
              <w:t>a natural disas</w:t>
            </w:r>
            <w:r w:rsidR="00A848AB">
              <w:rPr>
                <w:b w:val="0"/>
                <w:color w:val="4F7600"/>
                <w:sz w:val="20"/>
                <w:szCs w:val="20"/>
              </w:rPr>
              <w:t>ter</w:t>
            </w:r>
            <w:r w:rsidR="00D04AC6">
              <w:rPr>
                <w:b w:val="0"/>
                <w:color w:val="4F7600"/>
                <w:sz w:val="20"/>
                <w:szCs w:val="20"/>
              </w:rPr>
              <w:t xml:space="preserve"> recovery, a flood, fire or other significant disaster or perhaps a significant public safety crisis</w:t>
            </w:r>
            <w:r>
              <w:rPr>
                <w:b w:val="0"/>
                <w:color w:val="4F7600"/>
                <w:sz w:val="20"/>
                <w:szCs w:val="20"/>
              </w:rPr>
              <w:t xml:space="preserve">. WEDA will recognize innovative programs, projects and partnerships that are pioneering, groundbreaking and/or novel. </w:t>
            </w:r>
          </w:p>
          <w:p w14:paraId="28B080E7" w14:textId="4F9E2F0C" w:rsidR="000E5837" w:rsidRDefault="007659BE">
            <w:pPr>
              <w:pBdr>
                <w:top w:val="nil"/>
                <w:left w:val="nil"/>
                <w:bottom w:val="nil"/>
                <w:right w:val="nil"/>
                <w:between w:val="nil"/>
              </w:pBdr>
              <w:ind w:left="720"/>
              <w:rPr>
                <w:color w:val="000000"/>
              </w:rPr>
            </w:pPr>
            <w:r>
              <w:rPr>
                <w:b w:val="0"/>
                <w:color w:val="984806"/>
                <w:sz w:val="20"/>
                <w:szCs w:val="20"/>
              </w:rPr>
              <w:t>WEDA recognizes that communities and individuals face severe impacts from pandemic</w:t>
            </w:r>
            <w:r w:rsidR="00D04AC6">
              <w:rPr>
                <w:b w:val="0"/>
                <w:color w:val="984806"/>
                <w:sz w:val="20"/>
                <w:szCs w:val="20"/>
              </w:rPr>
              <w:t>s, fires and other disasters and crises</w:t>
            </w:r>
            <w:r>
              <w:rPr>
                <w:b w:val="0"/>
                <w:color w:val="984806"/>
                <w:sz w:val="20"/>
                <w:szCs w:val="20"/>
              </w:rPr>
              <w:t>. It may be a project, program, or an atypical alliance of groups who may have never worked together before that significantly addressed economic response and supported economic recovery.</w:t>
            </w:r>
          </w:p>
        </w:tc>
      </w:tr>
    </w:tbl>
    <w:p w14:paraId="434CD704" w14:textId="77777777" w:rsidR="000E5837" w:rsidRDefault="000E5837">
      <w:pPr>
        <w:pBdr>
          <w:top w:val="nil"/>
          <w:left w:val="nil"/>
          <w:bottom w:val="nil"/>
          <w:right w:val="nil"/>
          <w:between w:val="nil"/>
        </w:pBdr>
        <w:spacing w:after="0" w:line="240" w:lineRule="auto"/>
        <w:jc w:val="right"/>
        <w:rPr>
          <w:b/>
          <w:color w:val="4F7600"/>
          <w:sz w:val="32"/>
          <w:szCs w:val="32"/>
        </w:rPr>
      </w:pPr>
    </w:p>
    <w:p w14:paraId="75E19D6D" w14:textId="77777777" w:rsidR="000E5837" w:rsidRDefault="007659BE">
      <w:pPr>
        <w:pBdr>
          <w:top w:val="nil"/>
          <w:left w:val="nil"/>
          <w:bottom w:val="nil"/>
          <w:right w:val="nil"/>
          <w:between w:val="nil"/>
        </w:pBdr>
        <w:spacing w:after="0" w:line="240" w:lineRule="auto"/>
        <w:jc w:val="right"/>
        <w:rPr>
          <w:b/>
          <w:color w:val="4F7600"/>
          <w:sz w:val="32"/>
          <w:szCs w:val="32"/>
        </w:rPr>
      </w:pPr>
      <w:r>
        <w:rPr>
          <w:b/>
          <w:color w:val="4F7600"/>
          <w:sz w:val="32"/>
          <w:szCs w:val="32"/>
        </w:rPr>
        <w:t xml:space="preserve">Washington Economic Development Association </w:t>
      </w:r>
      <w:r>
        <w:rPr>
          <w:noProof/>
        </w:rPr>
        <w:drawing>
          <wp:anchor distT="0" distB="0" distL="114300" distR="114300" simplePos="0" relativeHeight="251659264" behindDoc="0" locked="0" layoutInCell="1" hidden="0" allowOverlap="1" wp14:anchorId="01312131" wp14:editId="54D30B59">
            <wp:simplePos x="0" y="0"/>
            <wp:positionH relativeFrom="column">
              <wp:posOffset>1</wp:posOffset>
            </wp:positionH>
            <wp:positionV relativeFrom="paragraph">
              <wp:posOffset>0</wp:posOffset>
            </wp:positionV>
            <wp:extent cx="1439545" cy="792480"/>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439545" cy="792480"/>
                    </a:xfrm>
                    <a:prstGeom prst="rect">
                      <a:avLst/>
                    </a:prstGeom>
                    <a:ln/>
                  </pic:spPr>
                </pic:pic>
              </a:graphicData>
            </a:graphic>
          </wp:anchor>
        </w:drawing>
      </w:r>
    </w:p>
    <w:p w14:paraId="6B614ACB" w14:textId="77777777" w:rsidR="000E5837" w:rsidRDefault="007659BE">
      <w:pPr>
        <w:pBdr>
          <w:top w:val="nil"/>
          <w:left w:val="nil"/>
          <w:bottom w:val="nil"/>
          <w:right w:val="nil"/>
          <w:between w:val="nil"/>
        </w:pBdr>
        <w:tabs>
          <w:tab w:val="left" w:pos="1092"/>
          <w:tab w:val="right" w:pos="9360"/>
        </w:tabs>
        <w:spacing w:after="0" w:line="240" w:lineRule="auto"/>
        <w:rPr>
          <w:b/>
          <w:color w:val="4F7600"/>
          <w:sz w:val="24"/>
          <w:szCs w:val="24"/>
        </w:rPr>
      </w:pPr>
      <w:r>
        <w:rPr>
          <w:b/>
          <w:color w:val="4F7600"/>
          <w:sz w:val="24"/>
          <w:szCs w:val="24"/>
        </w:rPr>
        <w:tab/>
      </w:r>
      <w:r>
        <w:rPr>
          <w:b/>
          <w:color w:val="4F7600"/>
          <w:sz w:val="24"/>
          <w:szCs w:val="24"/>
        </w:rPr>
        <w:tab/>
        <w:t>Economic Development Awards Program</w:t>
      </w:r>
    </w:p>
    <w:p w14:paraId="0E7F32AE" w14:textId="77777777" w:rsidR="000E5837" w:rsidRDefault="007659BE">
      <w:pPr>
        <w:pBdr>
          <w:top w:val="nil"/>
          <w:left w:val="nil"/>
          <w:bottom w:val="nil"/>
          <w:right w:val="nil"/>
          <w:between w:val="nil"/>
        </w:pBdr>
        <w:spacing w:after="0" w:line="240" w:lineRule="auto"/>
        <w:jc w:val="right"/>
        <w:rPr>
          <w:b/>
          <w:color w:val="4F7600"/>
          <w:sz w:val="24"/>
          <w:szCs w:val="24"/>
        </w:rPr>
      </w:pPr>
      <w:r>
        <w:rPr>
          <w:b/>
          <w:color w:val="4F7600"/>
          <w:sz w:val="24"/>
          <w:szCs w:val="24"/>
        </w:rPr>
        <w:t>NOMINATION FORM</w:t>
      </w:r>
    </w:p>
    <w:p w14:paraId="40C7E419" w14:textId="77777777" w:rsidR="000E5837" w:rsidRDefault="000E5837">
      <w:pPr>
        <w:pBdr>
          <w:top w:val="nil"/>
          <w:left w:val="nil"/>
          <w:bottom w:val="nil"/>
          <w:right w:val="nil"/>
          <w:between w:val="nil"/>
        </w:pBdr>
        <w:spacing w:after="0" w:line="240" w:lineRule="auto"/>
        <w:rPr>
          <w:b/>
          <w:color w:val="205968"/>
        </w:rPr>
      </w:pPr>
    </w:p>
    <w:tbl>
      <w:tblPr>
        <w:tblStyle w:val="a4"/>
        <w:tblW w:w="9350"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6506"/>
      </w:tblGrid>
      <w:tr w:rsidR="000E5837" w14:paraId="287C6416" w14:textId="77777777">
        <w:tc>
          <w:tcPr>
            <w:tcW w:w="2844" w:type="dxa"/>
          </w:tcPr>
          <w:p w14:paraId="4F867756" w14:textId="77777777" w:rsidR="000E5837" w:rsidRDefault="007659BE">
            <w:pPr>
              <w:pBdr>
                <w:top w:val="nil"/>
                <w:left w:val="nil"/>
                <w:bottom w:val="nil"/>
                <w:right w:val="nil"/>
                <w:between w:val="nil"/>
              </w:pBdr>
              <w:rPr>
                <w:b/>
                <w:color w:val="000000"/>
                <w:sz w:val="20"/>
                <w:szCs w:val="20"/>
              </w:rPr>
            </w:pPr>
            <w:r>
              <w:rPr>
                <w:b/>
                <w:color w:val="000000"/>
                <w:sz w:val="20"/>
                <w:szCs w:val="20"/>
              </w:rPr>
              <w:t>Nomination Category</w:t>
            </w:r>
          </w:p>
          <w:p w14:paraId="749CF96D" w14:textId="77777777" w:rsidR="000E5837" w:rsidRDefault="007659BE">
            <w:pPr>
              <w:pBdr>
                <w:top w:val="nil"/>
                <w:left w:val="nil"/>
                <w:bottom w:val="nil"/>
                <w:right w:val="nil"/>
                <w:between w:val="nil"/>
              </w:pBdr>
              <w:rPr>
                <w:color w:val="000000"/>
                <w:sz w:val="20"/>
                <w:szCs w:val="20"/>
              </w:rPr>
            </w:pPr>
            <w:r>
              <w:rPr>
                <w:b/>
                <w:color w:val="000000"/>
                <w:sz w:val="20"/>
                <w:szCs w:val="20"/>
              </w:rPr>
              <w:t>(Select One)</w:t>
            </w:r>
          </w:p>
        </w:tc>
        <w:tc>
          <w:tcPr>
            <w:tcW w:w="6506" w:type="dxa"/>
          </w:tcPr>
          <w:p w14:paraId="4519CCF9" w14:textId="77777777" w:rsidR="000E5837" w:rsidRDefault="007659BE">
            <w:pPr>
              <w:pBdr>
                <w:top w:val="nil"/>
                <w:left w:val="nil"/>
                <w:bottom w:val="nil"/>
                <w:right w:val="nil"/>
                <w:between w:val="nil"/>
              </w:pBdr>
              <w:tabs>
                <w:tab w:val="left" w:pos="406"/>
              </w:tabs>
              <w:rPr>
                <w:b/>
                <w:color w:val="000000"/>
                <w:sz w:val="20"/>
                <w:szCs w:val="20"/>
              </w:rPr>
            </w:pPr>
            <w:r>
              <w:rPr>
                <w:b/>
                <w:color w:val="000000"/>
                <w:sz w:val="20"/>
                <w:szCs w:val="20"/>
              </w:rPr>
              <w:t>□ Economic Development Project of the Year – Business Retention or Expansion</w:t>
            </w:r>
          </w:p>
          <w:p w14:paraId="09D94866" w14:textId="77777777" w:rsidR="000E5837" w:rsidRDefault="007659BE">
            <w:pPr>
              <w:pBdr>
                <w:top w:val="nil"/>
                <w:left w:val="nil"/>
                <w:bottom w:val="nil"/>
                <w:right w:val="nil"/>
                <w:between w:val="nil"/>
              </w:pBdr>
              <w:rPr>
                <w:b/>
                <w:color w:val="000000"/>
                <w:sz w:val="20"/>
                <w:szCs w:val="20"/>
              </w:rPr>
            </w:pPr>
            <w:r>
              <w:rPr>
                <w:b/>
                <w:color w:val="000000"/>
                <w:sz w:val="20"/>
                <w:szCs w:val="20"/>
              </w:rPr>
              <w:t>□ Economic Development Project of the Year – Business Recruitment</w:t>
            </w:r>
          </w:p>
          <w:p w14:paraId="6FBB1FA8" w14:textId="77777777" w:rsidR="000E5837" w:rsidRDefault="007659BE">
            <w:pPr>
              <w:pBdr>
                <w:top w:val="nil"/>
                <w:left w:val="nil"/>
                <w:bottom w:val="nil"/>
                <w:right w:val="nil"/>
                <w:between w:val="nil"/>
              </w:pBdr>
              <w:rPr>
                <w:b/>
                <w:color w:val="000000"/>
                <w:sz w:val="20"/>
                <w:szCs w:val="20"/>
              </w:rPr>
            </w:pPr>
            <w:r>
              <w:rPr>
                <w:b/>
                <w:color w:val="000000"/>
                <w:sz w:val="20"/>
                <w:szCs w:val="20"/>
              </w:rPr>
              <w:t>□ Economic Development Advocate of the Year</w:t>
            </w:r>
          </w:p>
          <w:p w14:paraId="78BA6F7B" w14:textId="77777777" w:rsidR="000E5837" w:rsidRDefault="007659BE">
            <w:pPr>
              <w:pBdr>
                <w:top w:val="nil"/>
                <w:left w:val="nil"/>
                <w:bottom w:val="nil"/>
                <w:right w:val="nil"/>
                <w:between w:val="nil"/>
              </w:pBdr>
              <w:rPr>
                <w:b/>
                <w:color w:val="000000"/>
                <w:sz w:val="20"/>
                <w:szCs w:val="20"/>
              </w:rPr>
            </w:pPr>
            <w:r>
              <w:rPr>
                <w:b/>
                <w:color w:val="000000"/>
                <w:sz w:val="20"/>
                <w:szCs w:val="20"/>
              </w:rPr>
              <w:t>□ Emerging Professional Award</w:t>
            </w:r>
          </w:p>
          <w:p w14:paraId="2353C0D7" w14:textId="77777777" w:rsidR="000E5837" w:rsidRDefault="007659BE">
            <w:pPr>
              <w:pBdr>
                <w:top w:val="nil"/>
                <w:left w:val="nil"/>
                <w:bottom w:val="nil"/>
                <w:right w:val="nil"/>
                <w:between w:val="nil"/>
              </w:pBdr>
              <w:rPr>
                <w:b/>
                <w:color w:val="000000"/>
                <w:sz w:val="20"/>
                <w:szCs w:val="20"/>
              </w:rPr>
            </w:pPr>
            <w:r>
              <w:rPr>
                <w:b/>
                <w:color w:val="000000"/>
                <w:sz w:val="20"/>
                <w:szCs w:val="20"/>
              </w:rPr>
              <w:t>□ Innovation in Economic Development Award</w:t>
            </w:r>
          </w:p>
          <w:p w14:paraId="5F19B505" w14:textId="77777777" w:rsidR="000E5837" w:rsidRDefault="007659BE">
            <w:pPr>
              <w:pBdr>
                <w:top w:val="nil"/>
                <w:left w:val="nil"/>
                <w:bottom w:val="nil"/>
                <w:right w:val="nil"/>
                <w:between w:val="nil"/>
              </w:pBdr>
              <w:rPr>
                <w:b/>
                <w:color w:val="000000"/>
                <w:sz w:val="20"/>
                <w:szCs w:val="20"/>
              </w:rPr>
            </w:pPr>
            <w:r>
              <w:rPr>
                <w:b/>
                <w:color w:val="000000"/>
                <w:sz w:val="20"/>
                <w:szCs w:val="20"/>
              </w:rPr>
              <w:t>□ Economic Development Award for Diversity, Equity &amp; Inclusion</w:t>
            </w:r>
          </w:p>
          <w:p w14:paraId="78427481" w14:textId="77777777" w:rsidR="000E5837" w:rsidRDefault="007659BE">
            <w:pPr>
              <w:pBdr>
                <w:top w:val="nil"/>
                <w:left w:val="nil"/>
                <w:bottom w:val="nil"/>
                <w:right w:val="nil"/>
                <w:between w:val="nil"/>
              </w:pBdr>
              <w:rPr>
                <w:color w:val="000000"/>
                <w:sz w:val="20"/>
                <w:szCs w:val="20"/>
              </w:rPr>
            </w:pPr>
            <w:r>
              <w:rPr>
                <w:b/>
                <w:color w:val="000000"/>
                <w:sz w:val="20"/>
                <w:szCs w:val="20"/>
              </w:rPr>
              <w:t>□ Economic Development Award for Economic Response &amp; Recovery</w:t>
            </w:r>
          </w:p>
        </w:tc>
      </w:tr>
      <w:tr w:rsidR="000E5837" w14:paraId="4702920C" w14:textId="77777777">
        <w:tc>
          <w:tcPr>
            <w:tcW w:w="2844" w:type="dxa"/>
          </w:tcPr>
          <w:p w14:paraId="47187722" w14:textId="77777777" w:rsidR="000E5837" w:rsidRDefault="007659BE">
            <w:pPr>
              <w:pBdr>
                <w:top w:val="nil"/>
                <w:left w:val="nil"/>
                <w:bottom w:val="nil"/>
                <w:right w:val="nil"/>
                <w:between w:val="nil"/>
              </w:pBdr>
              <w:rPr>
                <w:color w:val="000000"/>
                <w:sz w:val="20"/>
                <w:szCs w:val="20"/>
              </w:rPr>
            </w:pPr>
            <w:r>
              <w:rPr>
                <w:b/>
                <w:color w:val="000000"/>
                <w:sz w:val="20"/>
                <w:szCs w:val="20"/>
              </w:rPr>
              <w:t>Nominator, E-mail Address, and Phone Number</w:t>
            </w:r>
          </w:p>
        </w:tc>
        <w:tc>
          <w:tcPr>
            <w:tcW w:w="6506" w:type="dxa"/>
          </w:tcPr>
          <w:p w14:paraId="109F36B6" w14:textId="77777777" w:rsidR="000E5837" w:rsidRDefault="000E5837">
            <w:pPr>
              <w:pBdr>
                <w:top w:val="nil"/>
                <w:left w:val="nil"/>
                <w:bottom w:val="nil"/>
                <w:right w:val="nil"/>
                <w:between w:val="nil"/>
              </w:pBdr>
              <w:rPr>
                <w:color w:val="000000"/>
                <w:sz w:val="20"/>
                <w:szCs w:val="20"/>
              </w:rPr>
            </w:pPr>
          </w:p>
        </w:tc>
      </w:tr>
      <w:tr w:rsidR="000E5837" w14:paraId="5DE1C290" w14:textId="77777777">
        <w:tc>
          <w:tcPr>
            <w:tcW w:w="2844" w:type="dxa"/>
          </w:tcPr>
          <w:p w14:paraId="48A9BD76" w14:textId="77777777" w:rsidR="000E5837" w:rsidRDefault="007659BE">
            <w:pPr>
              <w:pBdr>
                <w:top w:val="nil"/>
                <w:left w:val="nil"/>
                <w:bottom w:val="nil"/>
                <w:right w:val="nil"/>
                <w:between w:val="nil"/>
              </w:pBdr>
              <w:rPr>
                <w:b/>
                <w:color w:val="000000"/>
                <w:sz w:val="20"/>
                <w:szCs w:val="20"/>
              </w:rPr>
            </w:pPr>
            <w:r>
              <w:rPr>
                <w:b/>
                <w:color w:val="000000"/>
                <w:sz w:val="20"/>
                <w:szCs w:val="20"/>
              </w:rPr>
              <w:t>Name of Project or Person Nominated</w:t>
            </w:r>
          </w:p>
        </w:tc>
        <w:tc>
          <w:tcPr>
            <w:tcW w:w="6506" w:type="dxa"/>
          </w:tcPr>
          <w:p w14:paraId="32D62F4F" w14:textId="77777777" w:rsidR="000E5837" w:rsidRDefault="000E5837">
            <w:pPr>
              <w:pBdr>
                <w:top w:val="nil"/>
                <w:left w:val="nil"/>
                <w:bottom w:val="nil"/>
                <w:right w:val="nil"/>
                <w:between w:val="nil"/>
              </w:pBdr>
              <w:rPr>
                <w:color w:val="000000"/>
                <w:sz w:val="20"/>
                <w:szCs w:val="20"/>
              </w:rPr>
            </w:pPr>
          </w:p>
        </w:tc>
      </w:tr>
      <w:tr w:rsidR="000E5837" w14:paraId="5791EDFA" w14:textId="77777777">
        <w:tc>
          <w:tcPr>
            <w:tcW w:w="2844" w:type="dxa"/>
          </w:tcPr>
          <w:p w14:paraId="38F1F87D" w14:textId="77777777" w:rsidR="000E5837" w:rsidRDefault="007659BE">
            <w:pPr>
              <w:pBdr>
                <w:top w:val="nil"/>
                <w:left w:val="nil"/>
                <w:bottom w:val="nil"/>
                <w:right w:val="nil"/>
                <w:between w:val="nil"/>
              </w:pBdr>
              <w:rPr>
                <w:b/>
                <w:color w:val="000000"/>
                <w:sz w:val="20"/>
                <w:szCs w:val="20"/>
              </w:rPr>
            </w:pPr>
            <w:r>
              <w:rPr>
                <w:b/>
                <w:color w:val="000000"/>
                <w:sz w:val="20"/>
                <w:szCs w:val="20"/>
              </w:rPr>
              <w:t xml:space="preserve">Nominee’s Name, </w:t>
            </w:r>
          </w:p>
          <w:p w14:paraId="35D695A6" w14:textId="77777777" w:rsidR="000E5837" w:rsidRDefault="007659BE">
            <w:pPr>
              <w:pBdr>
                <w:top w:val="nil"/>
                <w:left w:val="nil"/>
                <w:bottom w:val="nil"/>
                <w:right w:val="nil"/>
                <w:between w:val="nil"/>
              </w:pBdr>
              <w:rPr>
                <w:b/>
                <w:color w:val="000000"/>
                <w:sz w:val="20"/>
                <w:szCs w:val="20"/>
              </w:rPr>
            </w:pPr>
            <w:r>
              <w:rPr>
                <w:b/>
                <w:color w:val="000000"/>
                <w:sz w:val="20"/>
                <w:szCs w:val="20"/>
              </w:rPr>
              <w:t>E-mail Address and Phone Number</w:t>
            </w:r>
          </w:p>
          <w:p w14:paraId="0437CAAA" w14:textId="77777777" w:rsidR="000E5837" w:rsidRDefault="007659BE">
            <w:pPr>
              <w:pBdr>
                <w:top w:val="nil"/>
                <w:left w:val="nil"/>
                <w:bottom w:val="nil"/>
                <w:right w:val="nil"/>
                <w:between w:val="nil"/>
              </w:pBdr>
              <w:rPr>
                <w:b/>
                <w:color w:val="000000"/>
                <w:sz w:val="20"/>
                <w:szCs w:val="20"/>
              </w:rPr>
            </w:pPr>
            <w:r>
              <w:rPr>
                <w:b/>
                <w:color w:val="000000"/>
                <w:sz w:val="20"/>
                <w:szCs w:val="20"/>
              </w:rPr>
              <w:t>(Primary Name of Nominee for Project of the Year)</w:t>
            </w:r>
          </w:p>
        </w:tc>
        <w:tc>
          <w:tcPr>
            <w:tcW w:w="6506" w:type="dxa"/>
          </w:tcPr>
          <w:p w14:paraId="6B668890" w14:textId="77777777" w:rsidR="000E5837" w:rsidRDefault="007659BE">
            <w:pPr>
              <w:pBdr>
                <w:top w:val="nil"/>
                <w:left w:val="nil"/>
                <w:bottom w:val="nil"/>
                <w:right w:val="nil"/>
                <w:between w:val="nil"/>
              </w:pBdr>
              <w:rPr>
                <w:color w:val="000000"/>
                <w:sz w:val="20"/>
                <w:szCs w:val="20"/>
              </w:rPr>
            </w:pPr>
            <w:r>
              <w:rPr>
                <w:color w:val="000000"/>
                <w:sz w:val="20"/>
                <w:szCs w:val="20"/>
              </w:rPr>
              <w:t xml:space="preserve"> </w:t>
            </w:r>
          </w:p>
        </w:tc>
      </w:tr>
      <w:tr w:rsidR="000E5837" w14:paraId="588BECBB" w14:textId="77777777">
        <w:tc>
          <w:tcPr>
            <w:tcW w:w="2844" w:type="dxa"/>
          </w:tcPr>
          <w:p w14:paraId="14637ECB" w14:textId="77777777" w:rsidR="000E5837" w:rsidRDefault="007659BE">
            <w:pPr>
              <w:pBdr>
                <w:top w:val="nil"/>
                <w:left w:val="nil"/>
                <w:bottom w:val="nil"/>
                <w:right w:val="nil"/>
                <w:between w:val="nil"/>
              </w:pBdr>
              <w:rPr>
                <w:b/>
                <w:color w:val="000000"/>
                <w:sz w:val="20"/>
                <w:szCs w:val="20"/>
              </w:rPr>
            </w:pPr>
            <w:r>
              <w:rPr>
                <w:b/>
                <w:color w:val="000000"/>
                <w:sz w:val="20"/>
                <w:szCs w:val="20"/>
              </w:rPr>
              <w:t xml:space="preserve">Please provide a complete list of names &amp; e-mail addresses of individuals who should be recognized if this is not an individual nomination. </w:t>
            </w:r>
          </w:p>
        </w:tc>
        <w:tc>
          <w:tcPr>
            <w:tcW w:w="6506" w:type="dxa"/>
          </w:tcPr>
          <w:p w14:paraId="4803E599" w14:textId="77777777" w:rsidR="000E5837" w:rsidRDefault="000E5837">
            <w:pPr>
              <w:pBdr>
                <w:top w:val="nil"/>
                <w:left w:val="nil"/>
                <w:bottom w:val="nil"/>
                <w:right w:val="nil"/>
                <w:between w:val="nil"/>
              </w:pBdr>
              <w:rPr>
                <w:color w:val="000000"/>
                <w:sz w:val="20"/>
                <w:szCs w:val="20"/>
              </w:rPr>
            </w:pPr>
          </w:p>
        </w:tc>
      </w:tr>
      <w:tr w:rsidR="000E5837" w14:paraId="39809614" w14:textId="77777777">
        <w:tc>
          <w:tcPr>
            <w:tcW w:w="2844" w:type="dxa"/>
          </w:tcPr>
          <w:p w14:paraId="0B05AD16" w14:textId="77777777" w:rsidR="000E5837" w:rsidRDefault="007659BE">
            <w:pPr>
              <w:pBdr>
                <w:top w:val="nil"/>
                <w:left w:val="nil"/>
                <w:bottom w:val="nil"/>
                <w:right w:val="nil"/>
                <w:between w:val="nil"/>
              </w:pBdr>
              <w:rPr>
                <w:b/>
                <w:color w:val="000000"/>
                <w:sz w:val="20"/>
                <w:szCs w:val="20"/>
              </w:rPr>
            </w:pPr>
            <w:r>
              <w:rPr>
                <w:b/>
                <w:color w:val="000000"/>
                <w:sz w:val="20"/>
                <w:szCs w:val="20"/>
              </w:rPr>
              <w:t xml:space="preserve">In </w:t>
            </w:r>
            <w:r>
              <w:rPr>
                <w:b/>
                <w:color w:val="000000"/>
                <w:sz w:val="20"/>
                <w:szCs w:val="20"/>
                <w:u w:val="single"/>
              </w:rPr>
              <w:t>500 words or less</w:t>
            </w:r>
            <w:r>
              <w:rPr>
                <w:b/>
                <w:color w:val="000000"/>
                <w:sz w:val="20"/>
                <w:szCs w:val="20"/>
              </w:rPr>
              <w:t>, please tell us why you believe this nominee should receive this award (You may complete this form or attach a document)</w:t>
            </w:r>
          </w:p>
        </w:tc>
        <w:tc>
          <w:tcPr>
            <w:tcW w:w="6506" w:type="dxa"/>
          </w:tcPr>
          <w:p w14:paraId="73CDCEB9" w14:textId="77777777" w:rsidR="000E5837" w:rsidRDefault="000E5837">
            <w:pPr>
              <w:pBdr>
                <w:top w:val="nil"/>
                <w:left w:val="nil"/>
                <w:bottom w:val="nil"/>
                <w:right w:val="nil"/>
                <w:between w:val="nil"/>
              </w:pBdr>
              <w:rPr>
                <w:color w:val="000000"/>
                <w:sz w:val="20"/>
                <w:szCs w:val="20"/>
              </w:rPr>
            </w:pPr>
          </w:p>
        </w:tc>
      </w:tr>
      <w:tr w:rsidR="000E5837" w14:paraId="13878244" w14:textId="77777777">
        <w:tc>
          <w:tcPr>
            <w:tcW w:w="9350" w:type="dxa"/>
            <w:gridSpan w:val="2"/>
          </w:tcPr>
          <w:p w14:paraId="150A554F" w14:textId="77777777" w:rsidR="000E5837" w:rsidRDefault="007659BE">
            <w:pPr>
              <w:pBdr>
                <w:top w:val="nil"/>
                <w:left w:val="nil"/>
                <w:bottom w:val="nil"/>
                <w:right w:val="nil"/>
                <w:between w:val="nil"/>
              </w:pBdr>
              <w:rPr>
                <w:i/>
                <w:color w:val="000000"/>
                <w:sz w:val="20"/>
                <w:szCs w:val="20"/>
              </w:rPr>
            </w:pPr>
            <w:r>
              <w:rPr>
                <w:i/>
                <w:color w:val="000000"/>
                <w:sz w:val="20"/>
                <w:szCs w:val="20"/>
              </w:rPr>
              <w:t>Up to 5 pages of additional material may be scanned and attached to this nomination. Examples could include newspaper articles, the Executive Summary of plans and letters of reference. Please note that if more than 5 pages are attached, only the first 5 five pages will be considered. (If you have attached the 500 word nomination, it will not count towards the 5 pages.)</w:t>
            </w:r>
          </w:p>
          <w:p w14:paraId="48777B96" w14:textId="77777777" w:rsidR="000E5837" w:rsidRDefault="000E5837">
            <w:pPr>
              <w:pBdr>
                <w:top w:val="nil"/>
                <w:left w:val="nil"/>
                <w:bottom w:val="nil"/>
                <w:right w:val="nil"/>
                <w:between w:val="nil"/>
              </w:pBdr>
              <w:rPr>
                <w:color w:val="000000"/>
                <w:sz w:val="20"/>
                <w:szCs w:val="20"/>
              </w:rPr>
            </w:pPr>
          </w:p>
          <w:p w14:paraId="2ACCF2B3" w14:textId="77777777" w:rsidR="000E5837" w:rsidRDefault="007659BE">
            <w:pPr>
              <w:pBdr>
                <w:top w:val="nil"/>
                <w:left w:val="nil"/>
                <w:bottom w:val="nil"/>
                <w:right w:val="nil"/>
                <w:between w:val="nil"/>
              </w:pBdr>
              <w:jc w:val="center"/>
              <w:rPr>
                <w:b/>
                <w:i/>
                <w:color w:val="000000"/>
                <w:sz w:val="20"/>
                <w:szCs w:val="20"/>
              </w:rPr>
            </w:pPr>
            <w:r>
              <w:rPr>
                <w:b/>
                <w:i/>
                <w:color w:val="000000"/>
                <w:sz w:val="20"/>
                <w:szCs w:val="20"/>
              </w:rPr>
              <w:t>Thank you for recognizing outstanding achievements in Economic Development!</w:t>
            </w:r>
          </w:p>
        </w:tc>
      </w:tr>
    </w:tbl>
    <w:p w14:paraId="509D17E2" w14:textId="77777777" w:rsidR="000E5837" w:rsidRDefault="000E5837">
      <w:pPr>
        <w:pBdr>
          <w:top w:val="nil"/>
          <w:left w:val="nil"/>
          <w:bottom w:val="nil"/>
          <w:right w:val="nil"/>
          <w:between w:val="nil"/>
        </w:pBdr>
        <w:spacing w:after="0" w:line="240" w:lineRule="auto"/>
        <w:rPr>
          <w:color w:val="000000"/>
        </w:rPr>
      </w:pPr>
    </w:p>
    <w:p w14:paraId="35AA273F" w14:textId="76C81A3C" w:rsidR="000E5837" w:rsidRDefault="007659BE">
      <w:pPr>
        <w:pBdr>
          <w:top w:val="nil"/>
          <w:left w:val="nil"/>
          <w:bottom w:val="nil"/>
          <w:right w:val="nil"/>
          <w:between w:val="nil"/>
        </w:pBdr>
        <w:spacing w:after="0" w:line="240" w:lineRule="auto"/>
        <w:rPr>
          <w:b/>
          <w:color w:val="000000"/>
        </w:rPr>
      </w:pPr>
      <w:r>
        <w:rPr>
          <w:b/>
          <w:color w:val="000000"/>
          <w:highlight w:val="yellow"/>
        </w:rPr>
        <w:t>DEADLINE: Nominations will be accepted electronically, until 5:00 pm on</w:t>
      </w:r>
      <w:r w:rsidR="00D04AC6">
        <w:rPr>
          <w:b/>
          <w:color w:val="000000"/>
          <w:highlight w:val="yellow"/>
        </w:rPr>
        <w:t xml:space="preserve"> </w:t>
      </w:r>
      <w:r w:rsidR="005165BE">
        <w:rPr>
          <w:b/>
          <w:color w:val="000000"/>
          <w:highlight w:val="yellow"/>
        </w:rPr>
        <w:t>Tuesday, March 4</w:t>
      </w:r>
      <w:r>
        <w:rPr>
          <w:b/>
          <w:color w:val="000000"/>
          <w:highlight w:val="yellow"/>
        </w:rPr>
        <w:t>, 202</w:t>
      </w:r>
      <w:r w:rsidR="005165BE">
        <w:rPr>
          <w:b/>
          <w:highlight w:val="yellow"/>
        </w:rPr>
        <w:t>5</w:t>
      </w:r>
      <w:r>
        <w:rPr>
          <w:b/>
          <w:color w:val="000000"/>
          <w:highlight w:val="yellow"/>
        </w:rPr>
        <w:t>.</w:t>
      </w:r>
    </w:p>
    <w:p w14:paraId="5BB0762D" w14:textId="77777777" w:rsidR="000E5837" w:rsidRDefault="000E5837">
      <w:pPr>
        <w:pBdr>
          <w:top w:val="nil"/>
          <w:left w:val="nil"/>
          <w:bottom w:val="nil"/>
          <w:right w:val="nil"/>
          <w:between w:val="nil"/>
        </w:pBdr>
        <w:spacing w:after="0" w:line="240" w:lineRule="auto"/>
        <w:rPr>
          <w:color w:val="000000"/>
        </w:rPr>
      </w:pPr>
    </w:p>
    <w:p w14:paraId="1BB27178" w14:textId="77777777" w:rsidR="000E5837" w:rsidRDefault="007659BE">
      <w:pPr>
        <w:pBdr>
          <w:top w:val="nil"/>
          <w:left w:val="nil"/>
          <w:bottom w:val="nil"/>
          <w:right w:val="nil"/>
          <w:between w:val="nil"/>
        </w:pBdr>
        <w:spacing w:after="0" w:line="240" w:lineRule="auto"/>
        <w:rPr>
          <w:color w:val="000000"/>
        </w:rPr>
      </w:pPr>
      <w:r>
        <w:rPr>
          <w:color w:val="000000"/>
        </w:rPr>
        <w:t>Please note:  The Awards Committee may not make an award in each category and reserves the right to enter an award into an alternate category than the one originally submitted.</w:t>
      </w:r>
    </w:p>
    <w:p w14:paraId="27B7C942" w14:textId="77777777" w:rsidR="000E5837" w:rsidRDefault="000E5837">
      <w:pPr>
        <w:pBdr>
          <w:top w:val="nil"/>
          <w:left w:val="nil"/>
          <w:bottom w:val="nil"/>
          <w:right w:val="nil"/>
          <w:between w:val="nil"/>
        </w:pBdr>
        <w:spacing w:after="0" w:line="240" w:lineRule="auto"/>
        <w:rPr>
          <w:color w:val="000000"/>
        </w:rPr>
      </w:pPr>
    </w:p>
    <w:p w14:paraId="50B0B973" w14:textId="77777777" w:rsidR="000E5837" w:rsidRPr="00D04AC6" w:rsidRDefault="007659BE">
      <w:pPr>
        <w:pBdr>
          <w:top w:val="nil"/>
          <w:left w:val="nil"/>
          <w:bottom w:val="nil"/>
          <w:right w:val="nil"/>
          <w:between w:val="nil"/>
        </w:pBdr>
        <w:spacing w:after="0" w:line="240" w:lineRule="auto"/>
        <w:rPr>
          <w:b/>
          <w:bCs/>
          <w:color w:val="000000"/>
        </w:rPr>
      </w:pPr>
      <w:r w:rsidRPr="00D04AC6">
        <w:rPr>
          <w:b/>
          <w:bCs/>
          <w:color w:val="000000"/>
          <w:highlight w:val="yellow"/>
        </w:rPr>
        <w:t>Email your nomination to info@wedaonline.org</w:t>
      </w:r>
    </w:p>
    <w:p w14:paraId="26C74DC4" w14:textId="77777777" w:rsidR="000E5837" w:rsidRDefault="000E5837">
      <w:pPr>
        <w:pBdr>
          <w:top w:val="nil"/>
          <w:left w:val="nil"/>
          <w:bottom w:val="nil"/>
          <w:right w:val="nil"/>
          <w:between w:val="nil"/>
        </w:pBdr>
        <w:spacing w:after="0" w:line="240" w:lineRule="auto"/>
        <w:rPr>
          <w:color w:val="000000"/>
        </w:rPr>
      </w:pPr>
    </w:p>
    <w:p w14:paraId="46FF1BA3" w14:textId="7C8D4D37" w:rsidR="000E5837" w:rsidRDefault="007659BE">
      <w:pPr>
        <w:pBdr>
          <w:top w:val="nil"/>
          <w:left w:val="nil"/>
          <w:bottom w:val="nil"/>
          <w:right w:val="nil"/>
          <w:between w:val="nil"/>
        </w:pBdr>
        <w:spacing w:after="0" w:line="240" w:lineRule="auto"/>
        <w:rPr>
          <w:color w:val="000000"/>
        </w:rPr>
      </w:pPr>
      <w:r>
        <w:rPr>
          <w:color w:val="000000"/>
        </w:rPr>
        <w:t xml:space="preserve">For questions regarding a nomination or the Awards, please contact Suzanne Dale Estey, WEDA’s Executive Director, at suzanne@wedaonline.org or </w:t>
      </w:r>
      <w:r w:rsidR="00ED14DA">
        <w:rPr>
          <w:color w:val="000000"/>
        </w:rPr>
        <w:t>Mandy Wallner</w:t>
      </w:r>
      <w:r>
        <w:rPr>
          <w:color w:val="000000"/>
        </w:rPr>
        <w:t xml:space="preserve">, WEDA Awards Committee Chair, at </w:t>
      </w:r>
      <w:r w:rsidR="008B2292" w:rsidRPr="008B2292">
        <w:rPr>
          <w:color w:val="000000"/>
        </w:rPr>
        <w:t>awallner@ci.richland.wa.us</w:t>
      </w:r>
      <w:r w:rsidR="00D04AC6">
        <w:rPr>
          <w:color w:val="000000"/>
        </w:rPr>
        <w:t>.</w:t>
      </w:r>
      <w:r>
        <w:rPr>
          <w:color w:val="000000"/>
        </w:rPr>
        <w:t xml:space="preserve"> </w:t>
      </w:r>
    </w:p>
    <w:sectPr w:rsidR="000E5837">
      <w:footerReference w:type="default" r:id="rId10"/>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3FE1" w14:textId="77777777" w:rsidR="00C751B8" w:rsidRDefault="00C751B8">
      <w:pPr>
        <w:spacing w:after="0" w:line="240" w:lineRule="auto"/>
      </w:pPr>
      <w:r>
        <w:separator/>
      </w:r>
    </w:p>
  </w:endnote>
  <w:endnote w:type="continuationSeparator" w:id="0">
    <w:p w14:paraId="4BB3F3CA" w14:textId="77777777" w:rsidR="00C751B8" w:rsidRDefault="00C7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25E1" w14:textId="77777777" w:rsidR="000E5837" w:rsidRDefault="007659BE">
    <w:pPr>
      <w:pBdr>
        <w:top w:val="nil"/>
        <w:left w:val="nil"/>
        <w:bottom w:val="nil"/>
        <w:right w:val="nil"/>
        <w:between w:val="nil"/>
      </w:pBdr>
      <w:tabs>
        <w:tab w:val="center" w:pos="4680"/>
        <w:tab w:val="right" w:pos="9360"/>
      </w:tabs>
      <w:spacing w:after="0" w:line="240" w:lineRule="auto"/>
      <w:rPr>
        <w:color w:val="000000"/>
      </w:rPr>
    </w:pPr>
    <w:r>
      <w:rPr>
        <w:color w:val="4F7600"/>
        <w:sz w:val="20"/>
        <w:szCs w:val="20"/>
      </w:rPr>
      <w:t xml:space="preserve">Page | </w:t>
    </w:r>
    <w:r>
      <w:rPr>
        <w:color w:val="4F7600"/>
        <w:sz w:val="20"/>
        <w:szCs w:val="20"/>
      </w:rPr>
      <w:fldChar w:fldCharType="begin"/>
    </w:r>
    <w:r>
      <w:rPr>
        <w:color w:val="4F7600"/>
        <w:sz w:val="20"/>
        <w:szCs w:val="20"/>
      </w:rPr>
      <w:instrText>PAGE</w:instrText>
    </w:r>
    <w:r>
      <w:rPr>
        <w:color w:val="4F7600"/>
        <w:sz w:val="20"/>
        <w:szCs w:val="20"/>
      </w:rPr>
      <w:fldChar w:fldCharType="separate"/>
    </w:r>
    <w:r w:rsidR="00551D2F">
      <w:rPr>
        <w:noProof/>
        <w:color w:val="4F7600"/>
        <w:sz w:val="20"/>
        <w:szCs w:val="20"/>
      </w:rPr>
      <w:t>1</w:t>
    </w:r>
    <w:r>
      <w:rPr>
        <w:color w:val="4F7600"/>
        <w:sz w:val="20"/>
        <w:szCs w:val="20"/>
      </w:rPr>
      <w:fldChar w:fldCharType="end"/>
    </w:r>
  </w:p>
  <w:p w14:paraId="701D2D95" w14:textId="77777777" w:rsidR="000E5837" w:rsidRDefault="000E5837">
    <w:pPr>
      <w:pBdr>
        <w:top w:val="nil"/>
        <w:left w:val="nil"/>
        <w:bottom w:val="nil"/>
        <w:right w:val="nil"/>
        <w:between w:val="nil"/>
      </w:pBdr>
      <w:tabs>
        <w:tab w:val="center" w:pos="4680"/>
        <w:tab w:val="right" w:pos="9360"/>
      </w:tabs>
      <w:spacing w:after="0" w:line="240" w:lineRule="auto"/>
      <w:rPr>
        <w:color w:val="3184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B354" w14:textId="77777777" w:rsidR="00C751B8" w:rsidRDefault="00C751B8">
      <w:pPr>
        <w:spacing w:after="0" w:line="240" w:lineRule="auto"/>
      </w:pPr>
      <w:r>
        <w:separator/>
      </w:r>
    </w:p>
  </w:footnote>
  <w:footnote w:type="continuationSeparator" w:id="0">
    <w:p w14:paraId="612B0AF2" w14:textId="77777777" w:rsidR="00C751B8" w:rsidRDefault="00C7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02D46"/>
    <w:multiLevelType w:val="multilevel"/>
    <w:tmpl w:val="2DF22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8C3FF7"/>
    <w:multiLevelType w:val="multilevel"/>
    <w:tmpl w:val="5D8EA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0920207">
    <w:abstractNumId w:val="0"/>
  </w:num>
  <w:num w:numId="2" w16cid:durableId="41170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37"/>
    <w:rsid w:val="000C2E45"/>
    <w:rsid w:val="000E5837"/>
    <w:rsid w:val="00106F14"/>
    <w:rsid w:val="002141F4"/>
    <w:rsid w:val="002E198D"/>
    <w:rsid w:val="002E5FB8"/>
    <w:rsid w:val="003B123E"/>
    <w:rsid w:val="003B2582"/>
    <w:rsid w:val="005165BE"/>
    <w:rsid w:val="00551D2F"/>
    <w:rsid w:val="006E07BB"/>
    <w:rsid w:val="007659BE"/>
    <w:rsid w:val="007C1A5C"/>
    <w:rsid w:val="00846ED6"/>
    <w:rsid w:val="008B2292"/>
    <w:rsid w:val="00A32188"/>
    <w:rsid w:val="00A848AB"/>
    <w:rsid w:val="00C751B8"/>
    <w:rsid w:val="00CA29A9"/>
    <w:rsid w:val="00D04AC6"/>
    <w:rsid w:val="00ED14DA"/>
    <w:rsid w:val="00FE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956D"/>
  <w15:docId w15:val="{8238CC16-173F-4215-BFFC-AE87F47A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16C03"/>
    <w:pPr>
      <w:spacing w:after="0" w:line="240" w:lineRule="auto"/>
    </w:pPr>
  </w:style>
  <w:style w:type="table" w:styleId="TableGrid">
    <w:name w:val="Table Grid"/>
    <w:basedOn w:val="TableNormal"/>
    <w:uiPriority w:val="59"/>
    <w:rsid w:val="00C5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C50A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07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ED8"/>
  </w:style>
  <w:style w:type="paragraph" w:styleId="Footer">
    <w:name w:val="footer"/>
    <w:basedOn w:val="Normal"/>
    <w:link w:val="FooterChar"/>
    <w:uiPriority w:val="99"/>
    <w:unhideWhenUsed/>
    <w:rsid w:val="00207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ED8"/>
  </w:style>
  <w:style w:type="paragraph" w:styleId="BalloonText">
    <w:name w:val="Balloon Text"/>
    <w:basedOn w:val="Normal"/>
    <w:link w:val="BalloonTextChar"/>
    <w:uiPriority w:val="99"/>
    <w:semiHidden/>
    <w:unhideWhenUsed/>
    <w:rsid w:val="0020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D8"/>
    <w:rPr>
      <w:rFonts w:ascii="Tahoma" w:hAnsi="Tahoma" w:cs="Tahoma"/>
      <w:sz w:val="16"/>
      <w:szCs w:val="16"/>
    </w:rPr>
  </w:style>
  <w:style w:type="character" w:styleId="Hyperlink">
    <w:name w:val="Hyperlink"/>
    <w:basedOn w:val="DefaultParagraphFont"/>
    <w:uiPriority w:val="99"/>
    <w:unhideWhenUsed/>
    <w:rsid w:val="001A6BCF"/>
    <w:rPr>
      <w:color w:val="0000FF" w:themeColor="hyperlink"/>
      <w:u w:val="single"/>
    </w:rPr>
  </w:style>
  <w:style w:type="table" w:styleId="LightShading-Accent3">
    <w:name w:val="Light Shading Accent 3"/>
    <w:basedOn w:val="TableNormal"/>
    <w:uiPriority w:val="60"/>
    <w:rsid w:val="00C9010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A926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0">
    <w:basedOn w:val="TableNormal"/>
    <w:pPr>
      <w:spacing w:after="0" w:line="240" w:lineRule="auto"/>
    </w:pPr>
    <w:rPr>
      <w:color w:val="76923C"/>
    </w:rPr>
    <w:tblPr>
      <w:tblStyleRowBandSize w:val="1"/>
      <w:tblStyleColBandSize w:val="1"/>
    </w:tblPr>
  </w:style>
  <w:style w:type="table" w:customStyle="1" w:styleId="a1">
    <w:basedOn w:val="Table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2">
    <w:basedOn w:val="TableNormal"/>
    <w:pPr>
      <w:spacing w:after="0" w:line="240" w:lineRule="auto"/>
    </w:pPr>
    <w:rPr>
      <w:color w:val="76923C"/>
    </w:rPr>
    <w:tblPr>
      <w:tblStyleRowBandSize w:val="1"/>
      <w:tblStyleColBandSize w:val="1"/>
    </w:tblPr>
  </w:style>
  <w:style w:type="table" w:customStyle="1" w:styleId="a3">
    <w:basedOn w:val="Table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4">
    <w:basedOn w:val="TableNormal"/>
    <w:pPr>
      <w:spacing w:after="0" w:line="240" w:lineRule="auto"/>
    </w:pPr>
    <w:rPr>
      <w:color w:val="76923C"/>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320qa0LXy6FOyIPy5yc/crKCg==">AMUW2mW3YwR3kw+KB+Bj14xYCq1klCoGwBbojPthivQAqgYDIWEbgOmMAEBC+Lrk+8JVm3E1wqlPWYUdvPSPO+bp3pGutShx4FF8ad5lPtteMmw35GsZIRg=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County User</dc:creator>
  <cp:lastModifiedBy>Suzanne Dale Estey</cp:lastModifiedBy>
  <cp:revision>11</cp:revision>
  <dcterms:created xsi:type="dcterms:W3CDTF">2025-02-08T00:42:00Z</dcterms:created>
  <dcterms:modified xsi:type="dcterms:W3CDTF">2025-02-10T21:43:00Z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0x010100FD32119F42623E419A558C4E20B04E13</vt:lpwstr>
  </property>
</Properties>
</file>